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69" w:rsidRDefault="00180869" w:rsidP="00180869">
      <w:pPr>
        <w:pStyle w:val="Standard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D4241" w:rsidRPr="0055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9D4241" w:rsidRPr="0055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Бородинского сражения</w:t>
      </w:r>
      <w:r w:rsidRPr="0018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т</w:t>
      </w:r>
      <w:r w:rsidRPr="0055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очки зрения историков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5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4241" w:rsidRPr="005502DC" w:rsidRDefault="009D4241" w:rsidP="009D4241">
      <w:pPr>
        <w:pStyle w:val="Standard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41" w:rsidRPr="009D4241" w:rsidRDefault="009D4241" w:rsidP="009D4241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4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Русское государство имеет многовековую историю. Не один раз   ему при</w:t>
      </w:r>
      <w:r w:rsidRPr="009D4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ходилось героически отражать нападения кочевых племён, народов Востока, европейских завоевателей.  Начиная с отважного варяга  Рюрика, великими реформами Петра </w:t>
      </w:r>
      <w:r w:rsidRPr="009D4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9D4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0966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D42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заканчивая настоящим временем, наше Отечество пережило множество событий, которые нашли отражение в жизни народа</w:t>
      </w:r>
    </w:p>
    <w:p w:rsidR="004063A3" w:rsidRPr="009D4241" w:rsidRDefault="009D4241" w:rsidP="009D4241">
      <w:pPr>
        <w:spacing w:line="360" w:lineRule="auto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9D42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Одним из самых важных событий </w:t>
      </w:r>
      <w:r w:rsidRPr="009D4241">
        <w:rPr>
          <w:rFonts w:eastAsia="Times New Roman" w:cs="Times New Roman"/>
          <w:color w:val="000000"/>
          <w:sz w:val="28"/>
          <w:szCs w:val="28"/>
          <w:lang w:val="en-US" w:eastAsia="ru-RU"/>
        </w:rPr>
        <w:t>XIX</w:t>
      </w:r>
      <w:r w:rsidRPr="009D42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века стала Народная война 1812 года,  охватившая практически всю Европу, оказавшая влияние на развитие  европейских держав в будущем. </w:t>
      </w:r>
      <w:r w:rsidRPr="009D4241">
        <w:rPr>
          <w:rFonts w:cs="Times New Roman"/>
          <w:color w:val="000000"/>
          <w:sz w:val="28"/>
          <w:szCs w:val="28"/>
          <w:shd w:val="clear" w:color="auto" w:fill="FFFFFF"/>
        </w:rPr>
        <w:t>В результате разгрома Великой наполеоновской армии в России, в Европе активизировалось национально-освободительное движение. Патриотический подъем 1812 года оказал огромное влияние на рост самосознания народов нашего Отечества.</w:t>
      </w:r>
    </w:p>
    <w:p w:rsidR="009D4241" w:rsidRPr="009D4241" w:rsidRDefault="009D4241" w:rsidP="009D424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Нашествие "двунадесяти языков" и героические действия русской армии всколыхнули широчайшие народные массы России, вызвали небывалую энергию народа, пробудили, как сказал В.Г. Белинский, «народное сознание и народную гордость». </w:t>
      </w:r>
    </w:p>
    <w:p w:rsidR="009D4241" w:rsidRPr="009D4241" w:rsidRDefault="009D4241" w:rsidP="009D424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Любители и почитатели истории России при упоминании  Отечественной войны 1812 года  сразу  вспоминают Бородинское сражение – одно из самых масштабных и кровавых битв Отечественной войны 1812 года. Это сражение недаром называют одной из главных баталий российской истории, символом русской воинской славы. О Бородинской битве написано множество книг, она изображена на тысячи картин известнейших художников.  </w:t>
      </w:r>
      <w:r w:rsidRPr="009D4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всё же,  жаркие споры вокруг этого события </w:t>
      </w:r>
      <w:proofErr w:type="gramStart"/>
      <w:r w:rsidRPr="009D4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ведутся и по сей</w:t>
      </w:r>
      <w:proofErr w:type="gramEnd"/>
      <w:r w:rsidRPr="009D4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день. Каково было подлинное соотношение сил при Бородино? Какие потери понесли противники в ходе битвы? Самый популярный и важный  вопрос – за кем же осталась</w:t>
      </w:r>
      <w:r w:rsidR="00096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победа? Именно на этот вопрос я</w:t>
      </w:r>
      <w:r w:rsidRPr="009D4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попыта</w:t>
      </w:r>
      <w:r w:rsidR="00096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юсь</w:t>
      </w:r>
      <w:r w:rsidRPr="009D4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ответить в  своей статье.</w:t>
      </w:r>
    </w:p>
    <w:p w:rsidR="009D4241" w:rsidRPr="0009661A" w:rsidRDefault="009D4241" w:rsidP="009D4241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 сих пор нет однозначного мнения об итогах </w:t>
      </w:r>
      <w:r w:rsidRPr="009D4241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Бородинского сражения. Каждый историк доказывает свою точку зрения, умело аргументируя её.</w:t>
      </w:r>
      <w:r w:rsidRPr="009D4241">
        <w:rPr>
          <w:rFonts w:ascii="Times New Roman" w:hAnsi="Times New Roman" w:cs="Times New Roman"/>
          <w:sz w:val="28"/>
          <w:szCs w:val="28"/>
        </w:rPr>
        <w:t xml:space="preserve"> Каждый пытается реконструировать события, взглянуть на прошлое по-своему, иногда очень оригинально. Вполне нормальная ситуация, когда разные историки, придерживающиеся разных концепций, по-своему интерпретируют как давно известные документы и факты, так и вновь открывающиеся…</w:t>
      </w:r>
    </w:p>
    <w:p w:rsidR="0009661A" w:rsidRPr="0009661A" w:rsidRDefault="0009661A" w:rsidP="0009661A">
      <w:pPr>
        <w:pStyle w:val="Standard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статье </w:t>
      </w:r>
      <w:r w:rsidRPr="008B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 представлю</w:t>
      </w:r>
      <w:r w:rsidRPr="008B1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точки зрения на исход Бородинского сражения.</w:t>
      </w:r>
      <w:r w:rsidRPr="00096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</w:t>
      </w:r>
      <w:r w:rsidRPr="00096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отметить тенденции, по которым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удут разделены мнения историков:</w:t>
      </w:r>
    </w:p>
    <w:p w:rsidR="0009661A" w:rsidRPr="0009661A" w:rsidRDefault="0009661A" w:rsidP="0009661A">
      <w:pPr>
        <w:widowControl/>
        <w:spacing w:line="36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</w:pPr>
      <w:r w:rsidRPr="0009661A"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  <w:t>Первая – признание победы за французской армией.</w:t>
      </w:r>
    </w:p>
    <w:p w:rsidR="0009661A" w:rsidRPr="0009661A" w:rsidRDefault="0009661A" w:rsidP="0009661A">
      <w:pPr>
        <w:widowControl/>
        <w:spacing w:line="36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</w:pPr>
      <w:r w:rsidRPr="0009661A"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  <w:t>Вторая – признание победы за русскими войсками.</w:t>
      </w:r>
    </w:p>
    <w:p w:rsidR="0009661A" w:rsidRPr="0009661A" w:rsidRDefault="0009661A" w:rsidP="0009661A">
      <w:pPr>
        <w:widowControl/>
        <w:spacing w:line="36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</w:pPr>
      <w:r w:rsidRPr="0009661A"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  <w:t>Третья – ничья.</w:t>
      </w:r>
    </w:p>
    <w:p w:rsidR="0009661A" w:rsidRPr="0009661A" w:rsidRDefault="0009661A" w:rsidP="0009661A">
      <w:pPr>
        <w:spacing w:before="100" w:line="360" w:lineRule="auto"/>
        <w:ind w:firstLine="709"/>
        <w:jc w:val="both"/>
        <w:rPr>
          <w:rFonts w:cs="Times New Roman"/>
          <w:sz w:val="28"/>
          <w:szCs w:val="28"/>
        </w:rPr>
      </w:pPr>
      <w:r w:rsidRPr="0009661A">
        <w:rPr>
          <w:rFonts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.</w:t>
      </w:r>
      <w:r w:rsidRPr="0009661A">
        <w:rPr>
          <w:rFonts w:cs="Times New Roman"/>
          <w:color w:val="000000"/>
          <w:sz w:val="28"/>
          <w:szCs w:val="28"/>
          <w:shd w:val="clear" w:color="auto" w:fill="FFFFFF"/>
        </w:rPr>
        <w:t xml:space="preserve"> Французский историк Ж. </w:t>
      </w:r>
      <w:proofErr w:type="spellStart"/>
      <w:r w:rsidRPr="0009661A">
        <w:rPr>
          <w:rFonts w:cs="Times New Roman"/>
          <w:color w:val="000000"/>
          <w:sz w:val="28"/>
          <w:szCs w:val="28"/>
          <w:shd w:val="clear" w:color="auto" w:fill="FFFFFF"/>
        </w:rPr>
        <w:t>Мишле</w:t>
      </w:r>
      <w:proofErr w:type="spellEnd"/>
      <w:r w:rsidRPr="0009661A">
        <w:rPr>
          <w:rFonts w:cs="Times New Roman"/>
          <w:color w:val="000000"/>
          <w:sz w:val="28"/>
          <w:szCs w:val="28"/>
          <w:shd w:val="clear" w:color="auto" w:fill="FFFFFF"/>
        </w:rPr>
        <w:t xml:space="preserve"> отмечает, что победу одержал Наполеон, но не смог ее в полной мере воспользоваться, причиной этому служит болезнь Наполеона: </w:t>
      </w:r>
      <w:r w:rsidRPr="0009661A">
        <w:rPr>
          <w:rFonts w:cs="Times New Roman"/>
          <w:sz w:val="28"/>
          <w:szCs w:val="28"/>
        </w:rPr>
        <w:t>«Наполеон, который так сильно желал большого сражения, думая, что оно положит Россию к ногам его, выказал себя перед Москвой колеблющимся, нерешительным, как отзываются все историки. Он был немного болен... Победа его была неполная, он очень мало восполь</w:t>
      </w:r>
      <w:r w:rsidRPr="0009661A">
        <w:rPr>
          <w:rFonts w:cs="Times New Roman"/>
          <w:sz w:val="28"/>
          <w:szCs w:val="28"/>
        </w:rPr>
        <w:softHyphen/>
        <w:t xml:space="preserve">зовался ею, не преследовал сильно ослабленных русских... Русские ушли и потом подкрепили свои войска и привели их </w:t>
      </w:r>
      <w:r w:rsidRPr="0009661A">
        <w:rPr>
          <w:rFonts w:cs="Times New Roman"/>
          <w:smallCaps/>
          <w:sz w:val="28"/>
          <w:szCs w:val="28"/>
        </w:rPr>
        <w:t xml:space="preserve">в </w:t>
      </w:r>
      <w:r w:rsidRPr="0009661A">
        <w:rPr>
          <w:rFonts w:cs="Times New Roman"/>
          <w:sz w:val="28"/>
          <w:szCs w:val="28"/>
        </w:rPr>
        <w:t>боевой порядок. Наполеон, следуя рутинной системе своей, воображал, бу</w:t>
      </w:r>
      <w:r>
        <w:rPr>
          <w:rFonts w:cs="Times New Roman"/>
          <w:sz w:val="28"/>
          <w:szCs w:val="28"/>
        </w:rPr>
        <w:t>дто выиграл все, взяв столицу»</w:t>
      </w:r>
      <w:r w:rsidRPr="0009661A">
        <w:rPr>
          <w:rFonts w:cs="Times New Roman"/>
          <w:sz w:val="28"/>
          <w:szCs w:val="28"/>
        </w:rPr>
        <w:t>.</w:t>
      </w:r>
    </w:p>
    <w:p w:rsidR="0009661A" w:rsidRPr="0009661A" w:rsidRDefault="0009661A" w:rsidP="0009661A">
      <w:pPr>
        <w:widowControl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bidi="ar-SA"/>
        </w:rPr>
      </w:pPr>
      <w:r w:rsidRPr="0009661A"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  <w:t xml:space="preserve">Схожей с Ж. </w:t>
      </w:r>
      <w:proofErr w:type="spellStart"/>
      <w:r w:rsidRPr="0009661A"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  <w:t>Мишле</w:t>
      </w:r>
      <w:proofErr w:type="spellEnd"/>
      <w:r w:rsidRPr="0009661A">
        <w:rPr>
          <w:rFonts w:eastAsia="Calibri" w:cs="Times New Roman"/>
          <w:color w:val="000000"/>
          <w:sz w:val="28"/>
          <w:szCs w:val="28"/>
          <w:shd w:val="clear" w:color="auto" w:fill="FFFFFF"/>
          <w:lang w:bidi="ar-SA"/>
        </w:rPr>
        <w:t xml:space="preserve"> точки зрения придерживался А.А. Васильев: </w:t>
      </w:r>
      <w:r w:rsidRPr="0009661A">
        <w:rPr>
          <w:rFonts w:eastAsia="Calibri" w:cs="Times New Roman"/>
          <w:sz w:val="28"/>
          <w:szCs w:val="28"/>
          <w:lang w:bidi="ar-SA"/>
        </w:rPr>
        <w:t xml:space="preserve">«Для меня здесь нет вопроса. Конечно, это была победа Наполеона, тактическая победа «по очкам»... То, что французы не разгромили русскую армию при Бородине,— неудивительно. При том соотношении сил, </w:t>
      </w:r>
      <w:proofErr w:type="gramStart"/>
      <w:r w:rsidRPr="0009661A">
        <w:rPr>
          <w:rFonts w:eastAsia="Calibri" w:cs="Times New Roman"/>
          <w:sz w:val="28"/>
          <w:szCs w:val="28"/>
          <w:lang w:bidi="ar-SA"/>
        </w:rPr>
        <w:t>какое</w:t>
      </w:r>
      <w:proofErr w:type="gramEnd"/>
      <w:r w:rsidRPr="0009661A">
        <w:rPr>
          <w:rFonts w:eastAsia="Calibri" w:cs="Times New Roman"/>
          <w:sz w:val="28"/>
          <w:szCs w:val="28"/>
          <w:lang w:bidi="ar-SA"/>
        </w:rPr>
        <w:t xml:space="preserve"> сложилось перед сражением, Наполеон вряд ли мог рас</w:t>
      </w:r>
      <w:r w:rsidRPr="0009661A">
        <w:rPr>
          <w:rFonts w:eastAsia="Calibri" w:cs="Times New Roman"/>
          <w:sz w:val="28"/>
          <w:szCs w:val="28"/>
          <w:lang w:bidi="ar-SA"/>
        </w:rPr>
        <w:softHyphen/>
        <w:t xml:space="preserve">считывать на какой-либо иной результат. Его войска ценой огромных усилий сумели отбросить русскую армию с ее первоначальной позиции, захватить большинство полевых </w:t>
      </w:r>
      <w:r w:rsidRPr="0009661A">
        <w:rPr>
          <w:rFonts w:eastAsia="Calibri" w:cs="Times New Roman"/>
          <w:sz w:val="28"/>
          <w:szCs w:val="28"/>
          <w:lang w:bidi="ar-SA"/>
        </w:rPr>
        <w:lastRenderedPageBreak/>
        <w:t>укреплений противника и причинить последнему тяжелые потери. Но у них не было сил для широкого маневрирования, для обхода или окружения армии Кутузова. Кроме того, Наполеон прекрасно знал стойкость русских солдат. Все вышесказанное не умаляет доблести и самоотверженной стойкости русских солдат и офицеров, проявленных ими при Бородине. Вряд ли какая-либо другая армия, кроме русской смогла бы выдержать такой страшный артиллерийский огонь, такой мощный натиск и при этом не дрогнуть». Получается, что Наполеону не удалось разгромить русскую армию лишь потому, что солдаты русские обладают доблестью и стойкостью.</w:t>
      </w:r>
    </w:p>
    <w:p w:rsidR="0009661A" w:rsidRPr="0009661A" w:rsidRDefault="0009661A" w:rsidP="0009661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661A">
        <w:rPr>
          <w:rFonts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>.</w:t>
      </w:r>
      <w:r w:rsidRPr="0009661A">
        <w:rPr>
          <w:rFonts w:cs="Times New Roman"/>
          <w:color w:val="000000"/>
          <w:sz w:val="28"/>
          <w:szCs w:val="28"/>
          <w:shd w:val="clear" w:color="auto" w:fill="FFFFFF"/>
        </w:rPr>
        <w:t xml:space="preserve"> Что касается второй тенденции, то можно отметить мнение М.Н. Покровского:  </w:t>
      </w:r>
      <w:r w:rsidRPr="0009661A">
        <w:rPr>
          <w:rFonts w:cs="Times New Roman"/>
          <w:sz w:val="28"/>
          <w:szCs w:val="28"/>
        </w:rPr>
        <w:t xml:space="preserve">«Когда Кутузову представили ночью первые подсчеты и когда он увидел, что половина русской армии истреблена в этот день, 7 сентября, он категорически решил спасти другую половину и отдать Москву без нового боя. Это не помешало ему провозгласить, что Бородино было победой, хоть он и был удручен. Победа моральная </w:t>
      </w:r>
      <w:proofErr w:type="gramStart"/>
      <w:r w:rsidRPr="0009661A">
        <w:rPr>
          <w:rFonts w:cs="Times New Roman"/>
          <w:sz w:val="28"/>
          <w:szCs w:val="28"/>
        </w:rPr>
        <w:t>была</w:t>
      </w:r>
      <w:proofErr w:type="gramEnd"/>
      <w:r w:rsidRPr="0009661A">
        <w:rPr>
          <w:rFonts w:cs="Times New Roman"/>
          <w:sz w:val="28"/>
          <w:szCs w:val="28"/>
        </w:rPr>
        <w:t xml:space="preserve"> бесспорно. А в свете дальнейших событий можно утверждать, что и в стратеги</w:t>
      </w:r>
      <w:r w:rsidRPr="0009661A">
        <w:rPr>
          <w:rFonts w:cs="Times New Roman"/>
          <w:sz w:val="28"/>
          <w:szCs w:val="28"/>
        </w:rPr>
        <w:softHyphen/>
        <w:t>ческом отношении Бородино оказалось русской победой все-таки боль</w:t>
      </w:r>
      <w:r w:rsidRPr="0009661A">
        <w:rPr>
          <w:rFonts w:cs="Times New Roman"/>
          <w:sz w:val="28"/>
          <w:szCs w:val="28"/>
        </w:rPr>
        <w:softHyphen/>
        <w:t xml:space="preserve">ше, чем французской». </w:t>
      </w:r>
    </w:p>
    <w:p w:rsidR="0009661A" w:rsidRPr="0009661A" w:rsidRDefault="0009661A" w:rsidP="0009661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9661A">
        <w:rPr>
          <w:rFonts w:cs="Times New Roman"/>
          <w:sz w:val="28"/>
          <w:szCs w:val="28"/>
        </w:rPr>
        <w:t xml:space="preserve">Н.А. </w:t>
      </w:r>
      <w:proofErr w:type="gramStart"/>
      <w:r w:rsidRPr="0009661A">
        <w:rPr>
          <w:rFonts w:cs="Times New Roman"/>
          <w:sz w:val="28"/>
          <w:szCs w:val="28"/>
        </w:rPr>
        <w:t>Троицкий</w:t>
      </w:r>
      <w:proofErr w:type="gramEnd"/>
      <w:r w:rsidRPr="0009661A">
        <w:rPr>
          <w:rFonts w:cs="Times New Roman"/>
          <w:sz w:val="28"/>
          <w:szCs w:val="28"/>
        </w:rPr>
        <w:t xml:space="preserve"> указывает на то, что русские одержали победу, но с небольшой оговоркой: «Действительно, с точки зрения материальной, Наполеон был вправе объявить себя победителем: он захватил все основные пункты русской позиции... после чего русские отступили с поля сражения, а затем и оставили Москву. Но все же главную свою задачу — разгромить русскую армию — Наполеон при Бородине не решил. Более того, Бородино надломило моральный дух наполеоновской армии, пошатнуло в ней былую уверенность в победе, ослабило ее наступательную активность. Не в материальном, а в моральном и даже в политическом отношении, (если учитывать последующий ход войны) Бородино — победа России».</w:t>
      </w:r>
    </w:p>
    <w:p w:rsidR="0009661A" w:rsidRPr="0009661A" w:rsidRDefault="0009661A" w:rsidP="0009661A">
      <w:pPr>
        <w:spacing w:before="140" w:line="360" w:lineRule="auto"/>
        <w:ind w:firstLine="709"/>
        <w:jc w:val="both"/>
        <w:rPr>
          <w:rFonts w:cs="Times New Roman"/>
          <w:sz w:val="28"/>
          <w:szCs w:val="28"/>
        </w:rPr>
      </w:pPr>
      <w:r w:rsidRPr="0009661A">
        <w:rPr>
          <w:rFonts w:cs="Times New Roman"/>
          <w:b/>
          <w:sz w:val="28"/>
          <w:szCs w:val="28"/>
          <w:lang w:val="en-US"/>
        </w:rPr>
        <w:t>III</w:t>
      </w:r>
      <w:r w:rsidRPr="0009661A">
        <w:rPr>
          <w:rFonts w:cs="Times New Roman"/>
          <w:b/>
          <w:sz w:val="28"/>
          <w:szCs w:val="28"/>
        </w:rPr>
        <w:t>.</w:t>
      </w:r>
      <w:r w:rsidRPr="0009661A">
        <w:rPr>
          <w:rFonts w:cs="Times New Roman"/>
          <w:sz w:val="28"/>
          <w:szCs w:val="28"/>
        </w:rPr>
        <w:t xml:space="preserve"> Исследователь П.А. Жилин пишет о том, что ни французская, ни русская сторона не смогли одержать победы: «Бородинское сражение - генеральное сражение войны 1812 года. Но оно не дало ярко выраженного </w:t>
      </w:r>
      <w:r w:rsidRPr="0009661A">
        <w:rPr>
          <w:rFonts w:cs="Times New Roman"/>
          <w:sz w:val="28"/>
          <w:szCs w:val="28"/>
        </w:rPr>
        <w:lastRenderedPageBreak/>
        <w:t>усп</w:t>
      </w:r>
      <w:r>
        <w:rPr>
          <w:rFonts w:cs="Times New Roman"/>
          <w:sz w:val="28"/>
          <w:szCs w:val="28"/>
        </w:rPr>
        <w:t xml:space="preserve">еха, ни той, ни другой стороне. </w:t>
      </w:r>
      <w:r w:rsidRPr="0009661A">
        <w:rPr>
          <w:rFonts w:cs="Times New Roman"/>
          <w:sz w:val="28"/>
          <w:szCs w:val="28"/>
        </w:rPr>
        <w:t xml:space="preserve">Бородинская битва ознаменовала собой кризис наполеоновской стратегии генерального сражения. На Бородинском поле впервые с особой силой выявилась несостоятельность наполеоновской теории достижения победы в одном генеральном сражении, которая стала своего рода "рецептом победы"». </w:t>
      </w:r>
    </w:p>
    <w:p w:rsidR="0009661A" w:rsidRDefault="0009661A" w:rsidP="0009661A">
      <w:pPr>
        <w:spacing w:before="60" w:line="360" w:lineRule="auto"/>
        <w:ind w:firstLine="709"/>
        <w:jc w:val="both"/>
        <w:rPr>
          <w:rFonts w:cs="Times New Roman"/>
          <w:sz w:val="28"/>
          <w:szCs w:val="28"/>
        </w:rPr>
      </w:pPr>
      <w:r w:rsidRPr="0009661A">
        <w:rPr>
          <w:rFonts w:cs="Times New Roman"/>
          <w:sz w:val="28"/>
          <w:szCs w:val="28"/>
        </w:rPr>
        <w:t xml:space="preserve">Этой же точки зрения придерживается Б.С. </w:t>
      </w:r>
      <w:proofErr w:type="spellStart"/>
      <w:r w:rsidRPr="0009661A">
        <w:rPr>
          <w:rFonts w:cs="Times New Roman"/>
          <w:sz w:val="28"/>
          <w:szCs w:val="28"/>
        </w:rPr>
        <w:t>Абалихин</w:t>
      </w:r>
      <w:proofErr w:type="spellEnd"/>
      <w:r w:rsidRPr="0009661A">
        <w:rPr>
          <w:rFonts w:cs="Times New Roman"/>
          <w:sz w:val="28"/>
          <w:szCs w:val="28"/>
        </w:rPr>
        <w:t>, но уже называет другую причину неспособности Наполеона одержать утвердительную победу над русскими – боевой дух и настрой русских солдат: «Чья это победа? На мой взгляд, ничья. Ни Наполеон, ни Кутузов не добились главных целей. Французский полководец намеревался разгромить русскую армию и заставить Россию заключить выгодный для него мир. Кутузов ставил задачу отстоять Москву</w:t>
      </w:r>
      <w:r w:rsidR="00D850FD">
        <w:rPr>
          <w:rFonts w:cs="Times New Roman"/>
          <w:sz w:val="28"/>
          <w:szCs w:val="28"/>
        </w:rPr>
        <w:t xml:space="preserve">. Наполеон </w:t>
      </w:r>
      <w:r w:rsidRPr="0009661A">
        <w:rPr>
          <w:rFonts w:cs="Times New Roman"/>
          <w:sz w:val="28"/>
          <w:szCs w:val="28"/>
        </w:rPr>
        <w:t>прекрасно понимал ситуацию, видел то ожесточение, с каким сражались солдаты русской армии, поэтому он и не ввел в сражение свою гвардию».</w:t>
      </w:r>
    </w:p>
    <w:p w:rsidR="009D4241" w:rsidRPr="009D4241" w:rsidRDefault="009D4241" w:rsidP="009D4241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241">
        <w:rPr>
          <w:rFonts w:ascii="Times New Roman" w:hAnsi="Times New Roman" w:cs="Times New Roman"/>
          <w:sz w:val="28"/>
          <w:szCs w:val="28"/>
        </w:rPr>
        <w:t xml:space="preserve">Как мы видим, мнения историков далеко неоднозначны. Честно говоря, тяжело согласиться </w:t>
      </w:r>
      <w:r w:rsidR="0009661A">
        <w:rPr>
          <w:rFonts w:ascii="Times New Roman" w:hAnsi="Times New Roman" w:cs="Times New Roman"/>
          <w:sz w:val="28"/>
          <w:szCs w:val="28"/>
        </w:rPr>
        <w:t>или опровергнуть ту</w:t>
      </w:r>
      <w:r w:rsidRPr="009D4241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09661A">
        <w:rPr>
          <w:rFonts w:ascii="Times New Roman" w:hAnsi="Times New Roman" w:cs="Times New Roman"/>
          <w:sz w:val="28"/>
          <w:szCs w:val="28"/>
        </w:rPr>
        <w:t>ую</w:t>
      </w:r>
      <w:r w:rsidRPr="009D4241">
        <w:rPr>
          <w:rFonts w:ascii="Times New Roman" w:hAnsi="Times New Roman" w:cs="Times New Roman"/>
          <w:sz w:val="28"/>
          <w:szCs w:val="28"/>
        </w:rPr>
        <w:t xml:space="preserve"> </w:t>
      </w:r>
      <w:r w:rsidR="00D850FD">
        <w:rPr>
          <w:rFonts w:ascii="Times New Roman" w:hAnsi="Times New Roman" w:cs="Times New Roman"/>
          <w:sz w:val="28"/>
          <w:szCs w:val="28"/>
        </w:rPr>
        <w:t>концепцию</w:t>
      </w:r>
      <w:bookmarkStart w:id="0" w:name="_GoBack"/>
      <w:bookmarkEnd w:id="0"/>
      <w:r w:rsidRPr="009D4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241" w:rsidRPr="009D4241" w:rsidRDefault="009D4241" w:rsidP="009D4241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241">
        <w:rPr>
          <w:rFonts w:ascii="Times New Roman" w:hAnsi="Times New Roman" w:cs="Times New Roman"/>
          <w:sz w:val="28"/>
          <w:szCs w:val="28"/>
        </w:rPr>
        <w:t>Если основываться на оценках современных историков, то с одной стороны,  Бородинское сражение закончилось ничьей, ведь ни Наполеон, ни Кутузов не добились своих  главных целей. Французский император собирался  разгромить русскую армию и заставить Россию заключить выгодный для него мир, Кутузов же ставил задачей отстоять Москву.</w:t>
      </w:r>
    </w:p>
    <w:p w:rsidR="009D4241" w:rsidRPr="009D4241" w:rsidRDefault="009D4241" w:rsidP="009D4241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241">
        <w:rPr>
          <w:rFonts w:ascii="Times New Roman" w:hAnsi="Times New Roman" w:cs="Times New Roman"/>
          <w:sz w:val="28"/>
          <w:szCs w:val="28"/>
        </w:rPr>
        <w:t>С другой стороны,</w:t>
      </w:r>
      <w:r w:rsidRPr="009D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предположить, что Наполеон выиграл сражение, поскольку </w:t>
      </w:r>
      <w:r w:rsidRPr="009D4241">
        <w:rPr>
          <w:rFonts w:ascii="Times New Roman" w:hAnsi="Times New Roman" w:cs="Times New Roman"/>
          <w:color w:val="000000"/>
          <w:sz w:val="28"/>
          <w:szCs w:val="28"/>
        </w:rPr>
        <w:t xml:space="preserve"> он занял все основные позиции, оборонявшиеся русской армией, после чего русские отступили, а затем и оставили Москву.</w:t>
      </w:r>
    </w:p>
    <w:p w:rsidR="009D4241" w:rsidRPr="009D4241" w:rsidRDefault="009D4241" w:rsidP="009D4241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241">
        <w:rPr>
          <w:rFonts w:ascii="Times New Roman" w:hAnsi="Times New Roman" w:cs="Times New Roman"/>
          <w:sz w:val="28"/>
          <w:szCs w:val="28"/>
        </w:rPr>
        <w:t xml:space="preserve">Также, можно расценивать  столкновение русской и французской армий при Бородино, как победу русской армии, совершившей после сражения блестящий </w:t>
      </w:r>
      <w:proofErr w:type="spellStart"/>
      <w:r w:rsidRPr="009D4241">
        <w:rPr>
          <w:rFonts w:ascii="Times New Roman" w:hAnsi="Times New Roman" w:cs="Times New Roman"/>
          <w:sz w:val="28"/>
          <w:szCs w:val="28"/>
        </w:rPr>
        <w:t>Тарутинский</w:t>
      </w:r>
      <w:proofErr w:type="spellEnd"/>
      <w:r w:rsidRPr="009D4241">
        <w:rPr>
          <w:rFonts w:ascii="Times New Roman" w:hAnsi="Times New Roman" w:cs="Times New Roman"/>
          <w:sz w:val="28"/>
          <w:szCs w:val="28"/>
        </w:rPr>
        <w:t xml:space="preserve"> манёвр, который позволил оторваться от французо</w:t>
      </w:r>
      <w:r w:rsidR="0009661A">
        <w:rPr>
          <w:rFonts w:ascii="Times New Roman" w:hAnsi="Times New Roman" w:cs="Times New Roman"/>
          <w:sz w:val="28"/>
          <w:szCs w:val="28"/>
        </w:rPr>
        <w:t xml:space="preserve">в и разбить лагерь в Тарутино. </w:t>
      </w:r>
      <w:r w:rsidRPr="009D4241">
        <w:rPr>
          <w:rFonts w:ascii="Times New Roman" w:hAnsi="Times New Roman" w:cs="Times New Roman"/>
          <w:sz w:val="28"/>
          <w:szCs w:val="28"/>
        </w:rPr>
        <w:t xml:space="preserve">Стоит отметить, что в  самой же Москве, опустошенной сильными пожарами, отсиживаться не было смысла: во-первых, надвигалась зима, во-вторых, продовольствие и резервы поступали в </w:t>
      </w:r>
      <w:r w:rsidRPr="009D4241">
        <w:rPr>
          <w:rFonts w:ascii="Times New Roman" w:hAnsi="Times New Roman" w:cs="Times New Roman"/>
          <w:sz w:val="28"/>
          <w:szCs w:val="28"/>
        </w:rPr>
        <w:lastRenderedPageBreak/>
        <w:t>голодную Москву с большим трудом – развернувшаяся партизанская война со стороны русского народа нарушала французские коммуникации.</w:t>
      </w:r>
    </w:p>
    <w:p w:rsidR="009D4241" w:rsidRPr="009D4241" w:rsidRDefault="009D4241" w:rsidP="009D4241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4241">
        <w:rPr>
          <w:rFonts w:ascii="Times New Roman" w:hAnsi="Times New Roman" w:cs="Times New Roman"/>
          <w:color w:val="000000"/>
          <w:sz w:val="28"/>
          <w:szCs w:val="28"/>
        </w:rPr>
        <w:t>Император Наполеон вспоминал позже о Бородинском сражении так: «Из всех моих сражений самое ужасное то, что я дал под Москвой. Французы показали себя в нем достойными одержать победу, а русские – называться непобедимыми».</w:t>
      </w:r>
    </w:p>
    <w:p w:rsidR="009D4241" w:rsidRPr="009D4241" w:rsidRDefault="0009661A" w:rsidP="009D4241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Когда-то </w:t>
      </w:r>
      <w:r w:rsidR="009D4241" w:rsidRPr="009D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 Аксаков писал: «</w:t>
      </w:r>
      <w:r w:rsidR="009D4241" w:rsidRPr="009D42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EFF"/>
        </w:rPr>
        <w:t>Русская история имеет значение Вселенской Исповеди; она может читаться как жития Святых»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EFF"/>
        </w:rPr>
        <w:t>.</w:t>
      </w:r>
      <w:r w:rsidR="009D4241" w:rsidRPr="009D4241"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 xml:space="preserve"> Споры  по поводу Бородинского сражения идут до сих пор, и </w:t>
      </w:r>
      <w:r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>я  считаю</w:t>
      </w:r>
      <w:r w:rsidR="009D4241" w:rsidRPr="009D4241"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>,</w:t>
      </w:r>
      <w:r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 xml:space="preserve"> </w:t>
      </w:r>
      <w:r w:rsidR="009D4241" w:rsidRPr="009D4241">
        <w:rPr>
          <w:rFonts w:ascii="Times New Roman" w:hAnsi="Times New Roman" w:cs="Times New Roman"/>
          <w:color w:val="252322"/>
          <w:sz w:val="28"/>
          <w:szCs w:val="28"/>
          <w:shd w:val="clear" w:color="auto" w:fill="FEFEFE"/>
        </w:rPr>
        <w:t>что будут идти  в будущем. Ясно одно: история – вещь непостижимая, она нам дана для того, чтобы не повторять ошибок предков. Каким бы ни был итог споров о Бородинском сражении, каждый современный человек должен знать и почитать историю своей страны.</w:t>
      </w:r>
    </w:p>
    <w:p w:rsidR="009D4241" w:rsidRPr="009D4241" w:rsidRDefault="009D4241" w:rsidP="009D4241">
      <w:pPr>
        <w:pStyle w:val="Standar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41" w:rsidRPr="009D4241" w:rsidRDefault="009D4241" w:rsidP="009D4241">
      <w:pPr>
        <w:spacing w:line="360" w:lineRule="auto"/>
        <w:jc w:val="both"/>
        <w:rPr>
          <w:rFonts w:cs="Times New Roman"/>
          <w:sz w:val="28"/>
          <w:szCs w:val="28"/>
        </w:rPr>
      </w:pPr>
    </w:p>
    <w:sectPr w:rsidR="009D4241" w:rsidRPr="009D4241" w:rsidSect="000D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E71"/>
    <w:rsid w:val="0009661A"/>
    <w:rsid w:val="000D08A5"/>
    <w:rsid w:val="00180869"/>
    <w:rsid w:val="004063A3"/>
    <w:rsid w:val="009D4241"/>
    <w:rsid w:val="00D850FD"/>
    <w:rsid w:val="00F0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Verdan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424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apple-converted-space">
    <w:name w:val="apple-converted-space"/>
    <w:basedOn w:val="a0"/>
    <w:rsid w:val="009D4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Verdan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424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apple-converted-space">
    <w:name w:val="apple-converted-space"/>
    <w:basedOn w:val="a0"/>
    <w:rsid w:val="009D4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</cp:lastModifiedBy>
  <cp:revision>6</cp:revision>
  <dcterms:created xsi:type="dcterms:W3CDTF">2012-04-14T11:04:00Z</dcterms:created>
  <dcterms:modified xsi:type="dcterms:W3CDTF">2012-12-19T16:31:00Z</dcterms:modified>
</cp:coreProperties>
</file>