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18" w:rsidRDefault="00D53818" w:rsidP="008E47D5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47D5">
        <w:rPr>
          <w:rFonts w:ascii="Times New Roman" w:eastAsia="Times New Roman" w:hAnsi="Times New Roman"/>
          <w:b/>
          <w:sz w:val="24"/>
          <w:szCs w:val="24"/>
          <w:lang w:eastAsia="ru-RU"/>
        </w:rPr>
        <w:t>Женщины в событиях Отечественной войны 1812 года</w:t>
      </w:r>
    </w:p>
    <w:p w:rsidR="008E47D5" w:rsidRPr="008E47D5" w:rsidRDefault="008E47D5" w:rsidP="008E47D5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61FAB" w:rsidRPr="008E47D5" w:rsidRDefault="00F61FAB" w:rsidP="008E47D5">
      <w:pPr>
        <w:tabs>
          <w:tab w:val="left" w:pos="1843"/>
        </w:tabs>
        <w:spacing w:after="0" w:line="240" w:lineRule="auto"/>
        <w:ind w:left="4253"/>
        <w:rPr>
          <w:rFonts w:ascii="Times New Roman" w:hAnsi="Times New Roman"/>
          <w:color w:val="000000"/>
          <w:sz w:val="24"/>
          <w:szCs w:val="24"/>
        </w:rPr>
      </w:pPr>
      <w:r w:rsidRPr="008E47D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774AF" w:rsidRPr="008E47D5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8E47D5">
        <w:rPr>
          <w:rFonts w:ascii="Times New Roman" w:hAnsi="Times New Roman"/>
          <w:color w:val="000000"/>
          <w:sz w:val="24"/>
          <w:szCs w:val="24"/>
        </w:rPr>
        <w:t xml:space="preserve"> …Да разве ж об этом расскажешь -</w:t>
      </w:r>
    </w:p>
    <w:p w:rsidR="00F61FAB" w:rsidRPr="008E47D5" w:rsidRDefault="00F61FAB" w:rsidP="008E47D5">
      <w:pPr>
        <w:tabs>
          <w:tab w:val="left" w:pos="1843"/>
        </w:tabs>
        <w:spacing w:after="0" w:line="240" w:lineRule="auto"/>
        <w:ind w:left="4253"/>
        <w:rPr>
          <w:rFonts w:ascii="Times New Roman" w:hAnsi="Times New Roman"/>
          <w:color w:val="000000"/>
          <w:sz w:val="24"/>
          <w:szCs w:val="24"/>
        </w:rPr>
      </w:pPr>
      <w:r w:rsidRPr="008E47D5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8E47D5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8E47D5">
        <w:rPr>
          <w:rFonts w:ascii="Times New Roman" w:hAnsi="Times New Roman"/>
          <w:color w:val="000000"/>
          <w:sz w:val="24"/>
          <w:szCs w:val="24"/>
        </w:rPr>
        <w:t>В какие ты годы жила!</w:t>
      </w:r>
    </w:p>
    <w:p w:rsidR="00F61FAB" w:rsidRPr="008E47D5" w:rsidRDefault="008E47D5" w:rsidP="008E47D5">
      <w:pPr>
        <w:tabs>
          <w:tab w:val="left" w:pos="1843"/>
        </w:tabs>
        <w:spacing w:after="0" w:line="240" w:lineRule="auto"/>
        <w:ind w:left="42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F61FAB" w:rsidRPr="008E47D5">
        <w:rPr>
          <w:rFonts w:ascii="Times New Roman" w:hAnsi="Times New Roman"/>
          <w:color w:val="000000"/>
          <w:sz w:val="24"/>
          <w:szCs w:val="24"/>
        </w:rPr>
        <w:t>Какая безмерная тяжесть</w:t>
      </w:r>
    </w:p>
    <w:p w:rsidR="00F61FAB" w:rsidRPr="008E47D5" w:rsidRDefault="008E47D5" w:rsidP="008E47D5">
      <w:pPr>
        <w:tabs>
          <w:tab w:val="left" w:pos="1843"/>
        </w:tabs>
        <w:spacing w:after="0" w:line="240" w:lineRule="auto"/>
        <w:ind w:left="42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F61FAB" w:rsidRPr="008E47D5">
        <w:rPr>
          <w:rFonts w:ascii="Times New Roman" w:hAnsi="Times New Roman"/>
          <w:color w:val="000000"/>
          <w:sz w:val="24"/>
          <w:szCs w:val="24"/>
        </w:rPr>
        <w:t>На женские плечи легла!..</w:t>
      </w:r>
    </w:p>
    <w:p w:rsidR="00F61FAB" w:rsidRPr="008E47D5" w:rsidRDefault="008E47D5" w:rsidP="008E47D5">
      <w:pPr>
        <w:tabs>
          <w:tab w:val="left" w:pos="1843"/>
        </w:tabs>
        <w:spacing w:after="0" w:line="240" w:lineRule="auto"/>
        <w:ind w:left="42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</w:t>
      </w:r>
      <w:r w:rsidR="00F61FAB" w:rsidRPr="008E47D5">
        <w:rPr>
          <w:rFonts w:ascii="Times New Roman" w:hAnsi="Times New Roman"/>
          <w:color w:val="000000"/>
          <w:sz w:val="24"/>
          <w:szCs w:val="24"/>
        </w:rPr>
        <w:t>(М. Ис</w:t>
      </w:r>
      <w:r>
        <w:rPr>
          <w:rFonts w:ascii="Times New Roman" w:hAnsi="Times New Roman"/>
          <w:color w:val="000000"/>
          <w:sz w:val="24"/>
          <w:szCs w:val="24"/>
        </w:rPr>
        <w:t>аковский.</w:t>
      </w:r>
      <w:r w:rsidR="004D2691">
        <w:rPr>
          <w:rFonts w:ascii="Times New Roman" w:hAnsi="Times New Roman"/>
          <w:color w:val="000000"/>
          <w:sz w:val="24"/>
          <w:szCs w:val="24"/>
        </w:rPr>
        <w:t>)</w:t>
      </w:r>
    </w:p>
    <w:p w:rsidR="00D314E8" w:rsidRPr="008E47D5" w:rsidRDefault="004D2691" w:rsidP="004D2691">
      <w:pPr>
        <w:pStyle w:val="c1"/>
        <w:spacing w:before="0" w:beforeAutospacing="0" w:after="0" w:afterAutospacing="0"/>
        <w:jc w:val="both"/>
      </w:pPr>
      <w:r>
        <w:t xml:space="preserve">    </w:t>
      </w:r>
      <w:r w:rsidR="00B41FF7" w:rsidRPr="008E47D5">
        <w:t>Женщины старой России... Много ли мы знаем о них? И почему так редко задаемся простым вопросом: а откуда они взялись – блистательная череда героев 1812 года, - все те, кому Россия обязана своей славой сильного и могучего государства?</w:t>
      </w:r>
    </w:p>
    <w:p w:rsidR="00D53818" w:rsidRPr="008E47D5" w:rsidRDefault="00D53818" w:rsidP="008E47D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7D5">
        <w:rPr>
          <w:rFonts w:ascii="Times New Roman" w:eastAsia="Times New Roman" w:hAnsi="Times New Roman"/>
          <w:sz w:val="24"/>
          <w:szCs w:val="24"/>
          <w:lang w:eastAsia="ru-RU"/>
        </w:rPr>
        <w:t>Сегодня уже 2012 год,  Россия празднует двухсотлетие Отечественной войны 1812 года. Россия помнит те страшные дни, когда дома людей горели страшным пламенем, люди бежали на незнакомые территории, чтобы  с</w:t>
      </w:r>
      <w:r w:rsidR="00F774AF" w:rsidRPr="008E47D5">
        <w:rPr>
          <w:rFonts w:ascii="Times New Roman" w:eastAsia="Times New Roman" w:hAnsi="Times New Roman"/>
          <w:sz w:val="24"/>
          <w:szCs w:val="24"/>
          <w:lang w:eastAsia="ru-RU"/>
        </w:rPr>
        <w:t xml:space="preserve">бежать от смерти и страха. </w:t>
      </w:r>
      <w:r w:rsidRPr="008E47D5">
        <w:rPr>
          <w:rFonts w:ascii="Times New Roman" w:eastAsia="Times New Roman" w:hAnsi="Times New Roman"/>
          <w:sz w:val="24"/>
          <w:szCs w:val="24"/>
          <w:lang w:eastAsia="ru-RU"/>
        </w:rPr>
        <w:t>Воины проходили всюду с</w:t>
      </w:r>
      <w:r w:rsidR="00F774AF" w:rsidRPr="008E47D5">
        <w:rPr>
          <w:rFonts w:ascii="Times New Roman" w:eastAsia="Times New Roman" w:hAnsi="Times New Roman"/>
          <w:sz w:val="24"/>
          <w:szCs w:val="24"/>
          <w:lang w:eastAsia="ru-RU"/>
        </w:rPr>
        <w:t xml:space="preserve"> песнями, иногда за ними шли </w:t>
      </w:r>
      <w:r w:rsidRPr="008E47D5">
        <w:rPr>
          <w:rFonts w:ascii="Times New Roman" w:eastAsia="Times New Roman" w:hAnsi="Times New Roman"/>
          <w:sz w:val="24"/>
          <w:szCs w:val="24"/>
          <w:lang w:eastAsia="ru-RU"/>
        </w:rPr>
        <w:t>жены</w:t>
      </w:r>
      <w:r w:rsidR="00F774AF" w:rsidRPr="008E47D5">
        <w:rPr>
          <w:rFonts w:ascii="Times New Roman" w:eastAsia="Times New Roman" w:hAnsi="Times New Roman"/>
          <w:sz w:val="24"/>
          <w:szCs w:val="24"/>
          <w:lang w:eastAsia="ru-RU"/>
        </w:rPr>
        <w:t xml:space="preserve"> и дети</w:t>
      </w:r>
      <w:r w:rsidRPr="008E47D5">
        <w:rPr>
          <w:rFonts w:ascii="Times New Roman" w:eastAsia="Times New Roman" w:hAnsi="Times New Roman"/>
          <w:sz w:val="24"/>
          <w:szCs w:val="24"/>
          <w:lang w:eastAsia="ru-RU"/>
        </w:rPr>
        <w:t>, что</w:t>
      </w:r>
      <w:r w:rsidR="00F774AF" w:rsidRPr="008E47D5">
        <w:rPr>
          <w:rFonts w:ascii="Times New Roman" w:eastAsia="Times New Roman" w:hAnsi="Times New Roman"/>
          <w:sz w:val="24"/>
          <w:szCs w:val="24"/>
          <w:lang w:eastAsia="ru-RU"/>
        </w:rPr>
        <w:t>бы помочь солдатам, несли их оружие и</w:t>
      </w:r>
      <w:r w:rsidRPr="008E47D5">
        <w:rPr>
          <w:rFonts w:ascii="Times New Roman" w:eastAsia="Times New Roman" w:hAnsi="Times New Roman"/>
          <w:sz w:val="24"/>
          <w:szCs w:val="24"/>
          <w:lang w:eastAsia="ru-RU"/>
        </w:rPr>
        <w:t xml:space="preserve"> вещи</w:t>
      </w:r>
      <w:r w:rsidR="00F774AF" w:rsidRPr="008E47D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61FAB" w:rsidRPr="008E47D5" w:rsidRDefault="00F61FAB" w:rsidP="008E47D5">
      <w:pPr>
        <w:spacing w:after="0" w:line="240" w:lineRule="auto"/>
        <w:ind w:firstLine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E47D5">
        <w:rPr>
          <w:rFonts w:ascii="Times New Roman" w:hAnsi="Times New Roman"/>
          <w:sz w:val="24"/>
          <w:szCs w:val="24"/>
        </w:rPr>
        <w:t xml:space="preserve">Нелёгкую ношу взяли на себя наши женщины в годы Великой Отечественной войны и </w:t>
      </w:r>
      <w:r w:rsidR="00D53818" w:rsidRPr="008E47D5">
        <w:rPr>
          <w:rFonts w:ascii="Times New Roman" w:hAnsi="Times New Roman"/>
          <w:sz w:val="24"/>
          <w:szCs w:val="24"/>
        </w:rPr>
        <w:t>выстояли, помогли одолеть врага, так как</w:t>
      </w:r>
      <w:r w:rsidRPr="008E47D5">
        <w:rPr>
          <w:rFonts w:ascii="Times New Roman" w:hAnsi="Times New Roman"/>
          <w:sz w:val="24"/>
          <w:szCs w:val="24"/>
        </w:rPr>
        <w:t xml:space="preserve"> </w:t>
      </w:r>
      <w:r w:rsidR="00D53818" w:rsidRPr="008E47D5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именно женщины в самые тяжёлые времена всегда были надёжной опорой и тылом для своих мужчин и в целом для армии страны. </w:t>
      </w:r>
      <w:r w:rsidR="00D53818" w:rsidRPr="008E47D5">
        <w:rPr>
          <w:rFonts w:ascii="Times New Roman" w:hAnsi="Times New Roman"/>
          <w:sz w:val="24"/>
          <w:szCs w:val="24"/>
        </w:rPr>
        <w:t xml:space="preserve"> </w:t>
      </w:r>
      <w:r w:rsidRPr="008E47D5">
        <w:rPr>
          <w:rFonts w:ascii="Times New Roman" w:hAnsi="Times New Roman"/>
          <w:sz w:val="24"/>
          <w:szCs w:val="24"/>
        </w:rPr>
        <w:t>Я хочу рассказать о таких женщинах, которая все силы, всё, что имели, отдали</w:t>
      </w:r>
      <w:r w:rsidR="004D2691">
        <w:rPr>
          <w:rFonts w:ascii="Times New Roman" w:hAnsi="Times New Roman"/>
          <w:sz w:val="24"/>
          <w:szCs w:val="24"/>
        </w:rPr>
        <w:t xml:space="preserve"> на благо Отчизны. Вот имена этих</w:t>
      </w:r>
      <w:r w:rsidR="00F774AF" w:rsidRPr="008E47D5">
        <w:rPr>
          <w:rFonts w:ascii="Times New Roman" w:hAnsi="Times New Roman"/>
          <w:sz w:val="24"/>
          <w:szCs w:val="24"/>
        </w:rPr>
        <w:t xml:space="preserve"> женщин-героинь:</w:t>
      </w:r>
      <w:r w:rsidR="00D314E8" w:rsidRPr="008E47D5">
        <w:rPr>
          <w:rFonts w:ascii="Times New Roman" w:hAnsi="Times New Roman"/>
          <w:sz w:val="24"/>
          <w:szCs w:val="24"/>
        </w:rPr>
        <w:t xml:space="preserve"> </w:t>
      </w:r>
      <w:r w:rsidR="00F774AF" w:rsidRPr="008E47D5">
        <w:rPr>
          <w:rFonts w:ascii="Times New Roman" w:eastAsia="Times New Roman" w:hAnsi="Times New Roman"/>
          <w:iCs/>
          <w:sz w:val="24"/>
          <w:szCs w:val="24"/>
          <w:lang w:eastAsia="ru-RU"/>
        </w:rPr>
        <w:t>к</w:t>
      </w:r>
      <w:r w:rsidR="00D314E8" w:rsidRPr="008E47D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авалерист-девица Надежда Дурова и Василиса Кожина  — две </w:t>
      </w:r>
      <w:r w:rsidR="004843C8" w:rsidRPr="008E47D5">
        <w:rPr>
          <w:rFonts w:ascii="Times New Roman" w:eastAsia="Times New Roman" w:hAnsi="Times New Roman"/>
          <w:iCs/>
          <w:sz w:val="24"/>
          <w:szCs w:val="24"/>
          <w:lang w:eastAsia="ru-RU"/>
        </w:rPr>
        <w:t>защитницы</w:t>
      </w:r>
      <w:r w:rsidR="00F774AF" w:rsidRPr="008E47D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русского войска в войне </w:t>
      </w:r>
      <w:r w:rsidR="00D314E8" w:rsidRPr="008E47D5">
        <w:rPr>
          <w:rFonts w:ascii="Times New Roman" w:eastAsia="Times New Roman" w:hAnsi="Times New Roman"/>
          <w:iCs/>
          <w:sz w:val="24"/>
          <w:szCs w:val="24"/>
          <w:lang w:eastAsia="ru-RU"/>
        </w:rPr>
        <w:t>1812 года</w:t>
      </w:r>
      <w:r w:rsidR="00F774AF" w:rsidRPr="008E47D5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B519E2" w:rsidRPr="005042ED" w:rsidRDefault="001F2049" w:rsidP="0050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47D5">
        <w:rPr>
          <w:rFonts w:ascii="Times New Roman" w:eastAsia="Times New Roman" w:hAnsi="Times New Roman"/>
          <w:sz w:val="24"/>
          <w:szCs w:val="24"/>
          <w:lang w:eastAsia="ru-RU"/>
        </w:rPr>
        <w:t>Они</w:t>
      </w:r>
      <w:r w:rsidR="00B519E2" w:rsidRPr="008E47D5">
        <w:rPr>
          <w:rFonts w:ascii="Times New Roman" w:eastAsia="Times New Roman" w:hAnsi="Times New Roman"/>
          <w:sz w:val="24"/>
          <w:szCs w:val="24"/>
          <w:lang w:eastAsia="ru-RU"/>
        </w:rPr>
        <w:t xml:space="preserve"> делили все тяготы воинской жизни. Из писем полководцев и государственных деятелей, воинов и поэтов, простых людей, вплоть до московской дворовой женщины  мы узнаем, что и женщины всех сословий не смогли оставаться глухими к военным событиям 1812 года. В первую очередь, это относилось к знаменитой  «кавалерист - девице» - Надежде Андреевне Дуровой, чья удивительная судьба ещё при её жизни стала легендой. </w:t>
      </w:r>
      <w:r w:rsidR="005042ED" w:rsidRPr="005042ED">
        <w:rPr>
          <w:rFonts w:ascii="Times New Roman" w:eastAsiaTheme="minorHAnsi" w:hAnsi="Times New Roman"/>
          <w:sz w:val="24"/>
          <w:szCs w:val="24"/>
        </w:rPr>
        <w:t>Участница войны 1812 года Надежда Дурова вызывает удивление и</w:t>
      </w:r>
      <w:r w:rsidR="005042ED">
        <w:rPr>
          <w:rFonts w:ascii="Times New Roman" w:eastAsiaTheme="minorHAnsi" w:hAnsi="Times New Roman"/>
          <w:sz w:val="24"/>
          <w:szCs w:val="24"/>
        </w:rPr>
        <w:t xml:space="preserve"> </w:t>
      </w:r>
      <w:r w:rsidR="005042ED" w:rsidRPr="005042ED">
        <w:rPr>
          <w:rFonts w:ascii="Times New Roman" w:eastAsiaTheme="minorHAnsi" w:hAnsi="Times New Roman"/>
          <w:sz w:val="24"/>
          <w:szCs w:val="24"/>
        </w:rPr>
        <w:t>восхищение.</w:t>
      </w:r>
      <w:r w:rsidR="005042ED">
        <w:rPr>
          <w:rFonts w:ascii="Times New Roman" w:eastAsiaTheme="minorHAnsi" w:hAnsi="Times New Roman"/>
          <w:sz w:val="24"/>
          <w:szCs w:val="24"/>
        </w:rPr>
        <w:t xml:space="preserve"> </w:t>
      </w:r>
      <w:r w:rsidR="00B519E2" w:rsidRPr="008E47D5">
        <w:rPr>
          <w:rFonts w:ascii="Times New Roman" w:eastAsia="Times New Roman" w:hAnsi="Times New Roman"/>
          <w:sz w:val="24"/>
          <w:szCs w:val="24"/>
          <w:lang w:eastAsia="ru-RU"/>
        </w:rPr>
        <w:t xml:space="preserve">В своих многочисленных походах она вела записки, нечто вроде дневника, по которым и были написаны множество ее произведения. </w:t>
      </w:r>
    </w:p>
    <w:p w:rsidR="004843C8" w:rsidRPr="004D2691" w:rsidRDefault="00B519E2" w:rsidP="008E47D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7D5">
        <w:rPr>
          <w:rFonts w:ascii="Times New Roman" w:eastAsia="Times New Roman" w:hAnsi="Times New Roman"/>
          <w:sz w:val="24"/>
          <w:szCs w:val="24"/>
          <w:lang w:eastAsia="ru-RU"/>
        </w:rPr>
        <w:t>Н.А. Дурова родилась 17 сентября 1783 года в семье гусарского  ротминистра.</w:t>
      </w:r>
      <w:r w:rsidR="001F2049" w:rsidRPr="008E47D5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Служба в армии, участие в военных сражениях – это удел мужчин. А вот дочь офицера русской армии, Надежда, мечтала о военной славе. Она ненавидела вышивание, не любила развлекать гостей игрой на фортепиано, презирала домашние разговоры о прическах и нарядах. И в один прекрасный день, переодевшись, выдала себя за мужчину и тайно вступила </w:t>
      </w:r>
      <w:r w:rsidRPr="008E47D5">
        <w:rPr>
          <w:rFonts w:ascii="Times New Roman" w:eastAsia="Times New Roman" w:hAnsi="Times New Roman"/>
          <w:sz w:val="24"/>
          <w:szCs w:val="24"/>
          <w:lang w:eastAsia="ru-RU"/>
        </w:rPr>
        <w:t>в казачий полк под именем Александра Васильевича Дурова.</w:t>
      </w:r>
      <w:r w:rsidR="001F2049" w:rsidRPr="008E47D5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Надежда</w:t>
      </w:r>
      <w:r w:rsidRPr="008E47D5">
        <w:rPr>
          <w:rFonts w:ascii="Times New Roman" w:eastAsia="Times New Roman" w:hAnsi="Times New Roman"/>
          <w:sz w:val="24"/>
          <w:szCs w:val="24"/>
          <w:lang w:eastAsia="ru-RU"/>
        </w:rPr>
        <w:t xml:space="preserve"> кипела необыкновенной энергичностью в сражениях.</w:t>
      </w:r>
      <w:r w:rsidR="004843C8" w:rsidRPr="008E47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2691" w:rsidRPr="004D2691">
        <w:rPr>
          <w:rFonts w:ascii="Times New Roman" w:eastAsia="Times New Roman" w:hAnsi="Times New Roman"/>
          <w:sz w:val="24"/>
          <w:szCs w:val="24"/>
          <w:lang w:eastAsia="ru-RU"/>
        </w:rPr>
        <w:t>Ее часто ругали, что она стремиться спасти и вывести раненых из боя. За подлинный подвиг, за спасение от погибели русского офицера ей был выдан самый почётный воинский орден – Георгиевский крест. «Кончается бой…. и исчезает полнота жизни», - говорила Дурова.</w:t>
      </w:r>
    </w:p>
    <w:p w:rsidR="001041DB" w:rsidRPr="008E47D5" w:rsidRDefault="00852A85" w:rsidP="001041D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7D5">
        <w:rPr>
          <w:rFonts w:ascii="Times New Roman" w:hAnsi="Times New Roman"/>
          <w:sz w:val="24"/>
          <w:szCs w:val="24"/>
        </w:rPr>
        <w:t xml:space="preserve">Вскоре грянул гром Отечественной войны 1812 года. </w:t>
      </w:r>
      <w:r w:rsidR="001041DB" w:rsidRPr="008E47D5">
        <w:rPr>
          <w:rFonts w:ascii="Times New Roman" w:hAnsi="Times New Roman"/>
          <w:sz w:val="24"/>
          <w:szCs w:val="24"/>
        </w:rPr>
        <w:t>В сентябре Дурову отправили служить при штабе Кутузова.</w:t>
      </w:r>
      <w:r w:rsidR="001041DB">
        <w:rPr>
          <w:rFonts w:ascii="Times New Roman" w:hAnsi="Times New Roman"/>
          <w:sz w:val="24"/>
          <w:szCs w:val="24"/>
        </w:rPr>
        <w:t xml:space="preserve"> Юная девушка</w:t>
      </w:r>
      <w:r w:rsidR="001041DB" w:rsidRPr="008E47D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именем поручика Александрова с первого дня войны находилась в строю, была участницей 8 сражений. </w:t>
      </w:r>
      <w:r w:rsidR="001041DB" w:rsidRPr="008E47D5">
        <w:rPr>
          <w:rFonts w:ascii="Times New Roman" w:hAnsi="Times New Roman"/>
          <w:sz w:val="24"/>
          <w:szCs w:val="24"/>
        </w:rPr>
        <w:t xml:space="preserve"> Михаил Илларионович впоследствии сказал, что у него никогда не было такого толкового ординарца. Ранения Бородинской битвы постоянно волновали Надежду, мешали ей нести службу. </w:t>
      </w:r>
    </w:p>
    <w:p w:rsidR="00B519E2" w:rsidRPr="001041DB" w:rsidRDefault="004843C8" w:rsidP="001041D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7D5">
        <w:rPr>
          <w:rFonts w:ascii="Times New Roman" w:eastAsia="Times New Roman" w:hAnsi="Times New Roman"/>
          <w:sz w:val="24"/>
          <w:szCs w:val="24"/>
          <w:lang w:eastAsia="ru-RU"/>
        </w:rPr>
        <w:t xml:space="preserve">Надежда Дурова стала участницей ещё одного судьбоносного для всей Европы сражения — </w:t>
      </w:r>
      <w:r w:rsidRPr="008E47D5">
        <w:rPr>
          <w:rFonts w:ascii="Times New Roman" w:eastAsia="Times New Roman" w:hAnsi="Times New Roman"/>
          <w:bCs/>
          <w:sz w:val="24"/>
          <w:szCs w:val="24"/>
          <w:lang w:eastAsia="ru-RU"/>
        </w:rPr>
        <w:t>Бородинской битвы</w:t>
      </w:r>
      <w:r w:rsidRPr="008E47D5">
        <w:rPr>
          <w:rFonts w:ascii="Times New Roman" w:eastAsia="Times New Roman" w:hAnsi="Times New Roman"/>
          <w:sz w:val="24"/>
          <w:szCs w:val="24"/>
          <w:lang w:eastAsia="ru-RU"/>
        </w:rPr>
        <w:t>. Это</w:t>
      </w:r>
      <w:r w:rsidR="00852A85" w:rsidRPr="008E47D5">
        <w:rPr>
          <w:rFonts w:ascii="Times New Roman" w:eastAsia="Times New Roman" w:hAnsi="Times New Roman"/>
          <w:sz w:val="24"/>
          <w:szCs w:val="24"/>
          <w:lang w:eastAsia="ru-RU"/>
        </w:rPr>
        <w:t xml:space="preserve">т бой стал </w:t>
      </w:r>
      <w:r w:rsidRPr="008E47D5">
        <w:rPr>
          <w:rFonts w:ascii="Times New Roman" w:eastAsia="Times New Roman" w:hAnsi="Times New Roman"/>
          <w:sz w:val="24"/>
          <w:szCs w:val="24"/>
          <w:lang w:eastAsia="ru-RU"/>
        </w:rPr>
        <w:t>решающим не только в ходе первой Отечественной войны</w:t>
      </w:r>
      <w:r w:rsidR="004D2691" w:rsidRPr="008E47D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F2049" w:rsidRPr="008E47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47D5">
        <w:rPr>
          <w:rFonts w:ascii="Times New Roman" w:eastAsia="Times New Roman" w:hAnsi="Times New Roman"/>
          <w:sz w:val="24"/>
          <w:szCs w:val="24"/>
          <w:lang w:eastAsia="ru-RU"/>
        </w:rPr>
        <w:t>но и всей наполеоновской кампании.</w:t>
      </w:r>
      <w:r w:rsidR="001041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9E2" w:rsidRPr="008E47D5">
        <w:rPr>
          <w:rFonts w:ascii="Times New Roman" w:hAnsi="Times New Roman"/>
          <w:sz w:val="24"/>
          <w:szCs w:val="24"/>
        </w:rPr>
        <w:t xml:space="preserve">Войну Надежда Дурова начала в чине подпоручика Уланского полка. </w:t>
      </w:r>
      <w:r w:rsidR="00852A85" w:rsidRPr="008E47D5">
        <w:rPr>
          <w:rFonts w:ascii="Times New Roman" w:hAnsi="Times New Roman"/>
          <w:sz w:val="24"/>
          <w:szCs w:val="24"/>
        </w:rPr>
        <w:t xml:space="preserve">Она </w:t>
      </w:r>
      <w:r w:rsidR="00B519E2" w:rsidRPr="008E47D5">
        <w:rPr>
          <w:rFonts w:ascii="Times New Roman" w:hAnsi="Times New Roman"/>
          <w:sz w:val="24"/>
          <w:szCs w:val="24"/>
        </w:rPr>
        <w:t>участвовала во многих сражениях той войны.</w:t>
      </w:r>
      <w:r w:rsidR="00852A85" w:rsidRPr="008E47D5">
        <w:rPr>
          <w:rFonts w:ascii="Times New Roman" w:hAnsi="Times New Roman"/>
          <w:sz w:val="24"/>
          <w:szCs w:val="24"/>
        </w:rPr>
        <w:t xml:space="preserve"> </w:t>
      </w:r>
    </w:p>
    <w:p w:rsidR="00813B72" w:rsidRPr="008E47D5" w:rsidRDefault="00813B72" w:rsidP="004D269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7D5">
        <w:rPr>
          <w:rFonts w:ascii="Times New Roman" w:eastAsia="Times New Roman" w:hAnsi="Times New Roman"/>
          <w:sz w:val="24"/>
          <w:szCs w:val="24"/>
          <w:lang w:eastAsia="ru-RU"/>
        </w:rPr>
        <w:t>В день Бородинского сражения Литовский уланский полк защищал Семёновские флеши. Во время сражения</w:t>
      </w:r>
      <w:r w:rsidR="001041DB">
        <w:rPr>
          <w:rFonts w:ascii="Times New Roman" w:eastAsia="Times New Roman" w:hAnsi="Times New Roman"/>
          <w:sz w:val="24"/>
          <w:szCs w:val="24"/>
          <w:lang w:eastAsia="ru-RU"/>
        </w:rPr>
        <w:t xml:space="preserve"> у села Шевардино Надежда</w:t>
      </w:r>
      <w:r w:rsidRPr="008E47D5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получила контузию осколком ядра в ногу, но, несмотря на боль в ноге, она осталась в строю и была назначена ординарцем главнокомандующего русской армии фельдмаршала М.И. Кутузова. Служба ординарцем </w:t>
      </w:r>
      <w:r w:rsidRPr="008E4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предусматривала своевременную доставку приказов, донесений и распоряжений главного штаба до командующих полками по всему фронту, оставаясь целый день в седле.</w:t>
      </w:r>
    </w:p>
    <w:p w:rsidR="00813B72" w:rsidRPr="008E47D5" w:rsidRDefault="00813B72" w:rsidP="004D269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7D5">
        <w:rPr>
          <w:rFonts w:ascii="Times New Roman" w:eastAsia="Times New Roman" w:hAnsi="Times New Roman"/>
          <w:sz w:val="24"/>
          <w:szCs w:val="24"/>
          <w:lang w:eastAsia="ru-RU"/>
        </w:rPr>
        <w:t>Вот как описывает события этих дней Н.А. Дурова:</w:t>
      </w:r>
    </w:p>
    <w:p w:rsidR="00813B72" w:rsidRPr="008E47D5" w:rsidRDefault="00813B72" w:rsidP="004D2691">
      <w:pPr>
        <w:spacing w:after="0" w:line="240" w:lineRule="auto"/>
        <w:ind w:firstLine="28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8E47D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«24 августа. </w:t>
      </w:r>
      <w:r w:rsidRPr="008E47D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На рассвете грозно загрохотала вестовая пушка. Гул её нёсся, катился и переливался по всему пространству, занятому войском нашим. …Ещё не совсем замолк гул пушечного выстрела, как всё уже было на ногах! Через четверть часа всё пришло в движение, всё готовится к бою! Французы идут к нам густыми колоннами. Всё поле почернело, закрывшись несметным их множеством.</w:t>
      </w:r>
    </w:p>
    <w:p w:rsidR="00813B72" w:rsidRPr="008E47D5" w:rsidRDefault="00813B72" w:rsidP="004D2691">
      <w:pPr>
        <w:spacing w:after="0" w:line="240" w:lineRule="auto"/>
        <w:ind w:firstLine="28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8E47D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26 августа. </w:t>
      </w:r>
      <w:r w:rsidRPr="008E47D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Адский день! Я едва не оглохла от дикого, неумолимого рёва обеих артиллерий. Ружейные пули, которые свистали, визжали, шикали и, как град, осыпали нас, не обращали на себя ничьего внимания; даже и тех, кого ранили, и они не слыхали их: до них ли было нам!… Эскадрон наш ходил несколько раз в атаку… </w:t>
      </w:r>
      <w:r w:rsidRPr="008E47D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</w:t>
      </w:r>
    </w:p>
    <w:p w:rsidR="00852A85" w:rsidRPr="008E47D5" w:rsidRDefault="00852A85" w:rsidP="004D269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7D5">
        <w:rPr>
          <w:rFonts w:ascii="Times New Roman" w:eastAsia="Times New Roman" w:hAnsi="Times New Roman"/>
          <w:sz w:val="24"/>
          <w:szCs w:val="24"/>
          <w:lang w:eastAsia="ru-RU"/>
        </w:rPr>
        <w:t>Узнав о поступке Н. Дуровой, фельдмаршал Кутузов разгневался, потом смилостивился – из армии не выгнал</w:t>
      </w:r>
      <w:r w:rsidR="004D2691" w:rsidRPr="008E47D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E47D5">
        <w:rPr>
          <w:rFonts w:ascii="Times New Roman" w:eastAsia="Times New Roman" w:hAnsi="Times New Roman"/>
          <w:sz w:val="24"/>
          <w:szCs w:val="24"/>
          <w:lang w:eastAsia="ru-RU"/>
        </w:rPr>
        <w:t xml:space="preserve"> а назначил своим ординарцем. Гибельной для захватчиков стала «малая война», под которой Кутузов понимал военные действия ополчений, армейских и крестьянских партизанских отрядов, Инициатива принадлежала Барклаю де Толли. Над французскими войсками поднялась «дубина народной войны» - крестьяне уходили в леса и по-своему боролись с неприятелем. </w:t>
      </w:r>
    </w:p>
    <w:p w:rsidR="00813B72" w:rsidRPr="008E47D5" w:rsidRDefault="008E47D5" w:rsidP="004D26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13B72" w:rsidRPr="008E47D5">
        <w:rPr>
          <w:rFonts w:ascii="Times New Roman" w:eastAsia="Times New Roman" w:hAnsi="Times New Roman"/>
          <w:sz w:val="24"/>
          <w:szCs w:val="24"/>
          <w:lang w:eastAsia="ru-RU"/>
        </w:rPr>
        <w:t>Надежда Андреевна Дурова – первая русская женщина офицер и талантливая писательница XIX века. Десять лет она провела на полях сражений, была участницей двух заграничных походов и Отечественной войны 1812 года, служила ординарцем у главнокомандующего Русской армии фельдмаршала М.И. Кутузова. Она прошла путь от рядового солдата до штабс-ротмистра, и за совершённые подвиги, мужество и отвагу была награждена Знаком отличия военного ордена – солдатским Георгиевским крестом.</w:t>
      </w:r>
    </w:p>
    <w:p w:rsidR="00852A85" w:rsidRPr="008E47D5" w:rsidRDefault="008E47D5" w:rsidP="004D269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100AC" w:rsidRPr="008E47D5">
        <w:rPr>
          <w:rFonts w:ascii="Times New Roman" w:hAnsi="Times New Roman"/>
          <w:sz w:val="24"/>
          <w:szCs w:val="24"/>
        </w:rPr>
        <w:t xml:space="preserve"> 1816 году Надежда Андреевна Дурова вышла в отставку.  В последующие годы жизни Дурова пыталась заниматься литературным творчеством, причем весьма успешно. Общалась с Пушкиным. Её главным литературным трудом стали «Записки </w:t>
      </w:r>
      <w:r w:rsidR="00490FF2" w:rsidRPr="008E47D5">
        <w:rPr>
          <w:rFonts w:ascii="Times New Roman" w:hAnsi="Times New Roman"/>
          <w:sz w:val="24"/>
          <w:szCs w:val="24"/>
        </w:rPr>
        <w:t>«</w:t>
      </w:r>
      <w:r w:rsidR="001100AC" w:rsidRPr="008E47D5">
        <w:rPr>
          <w:rFonts w:ascii="Times New Roman" w:hAnsi="Times New Roman"/>
          <w:sz w:val="24"/>
          <w:szCs w:val="24"/>
        </w:rPr>
        <w:t xml:space="preserve">кавалерист-девицы». Надежда Дурова была горячо любима русским обществом, её многие знали и уважали. </w:t>
      </w:r>
    </w:p>
    <w:p w:rsidR="005042ED" w:rsidRPr="005042ED" w:rsidRDefault="001100AC" w:rsidP="005042E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E47D5">
        <w:rPr>
          <w:rFonts w:ascii="Times New Roman" w:hAnsi="Times New Roman"/>
          <w:sz w:val="24"/>
          <w:szCs w:val="24"/>
        </w:rPr>
        <w:t>Умерла Надежда Андреевна Дурова 21 марта 1866 года. Дуровой было 83 года. Хоронили «кавалерист-девицу» со всеми воинскими почестями</w:t>
      </w:r>
      <w:r w:rsidR="00813B72" w:rsidRPr="008E47D5">
        <w:rPr>
          <w:rFonts w:ascii="Times New Roman" w:hAnsi="Times New Roman"/>
          <w:sz w:val="24"/>
          <w:szCs w:val="24"/>
        </w:rPr>
        <w:t>.</w:t>
      </w:r>
    </w:p>
    <w:p w:rsidR="00813B72" w:rsidRPr="008E47D5" w:rsidRDefault="00813B72" w:rsidP="004D269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7D5">
        <w:rPr>
          <w:rFonts w:ascii="Times New Roman" w:eastAsia="Times New Roman" w:hAnsi="Times New Roman"/>
          <w:sz w:val="24"/>
          <w:szCs w:val="24"/>
          <w:lang w:eastAsia="ru-RU"/>
        </w:rPr>
        <w:t xml:space="preserve">Никто не в силах был преодолеть таких трудностей, какие она взвалила на свои хрупкие плечи. Все эти воспоминания, записи и письма, а особенно дневник Н. Дуровой, были материалом первостепенной значимости, которые лучше всяких вымыслов рассказали современникам о действительной жизни и положении русских женщин, деливших все тяготы наравне с мужчинами. Меня особенно поразил героизм и смелость Надежды Дуровой, хотя таких женщин в то время было немало, которые были готовы отдать свою жизнь за будущее своей Родины. </w:t>
      </w:r>
    </w:p>
    <w:p w:rsidR="00D314E8" w:rsidRPr="008E47D5" w:rsidRDefault="00D314E8" w:rsidP="004D269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7D5">
        <w:rPr>
          <w:rFonts w:ascii="Times New Roman" w:eastAsia="Times New Roman" w:hAnsi="Times New Roman"/>
          <w:sz w:val="24"/>
          <w:szCs w:val="24"/>
          <w:lang w:eastAsia="ru-RU"/>
        </w:rPr>
        <w:t>Как-то великий Генрих Гейне изрек очень правильную мысль на этот счет: «</w:t>
      </w:r>
      <w:r w:rsidRPr="008E47D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Женщины творят историю, хотя история запоминает лишь имена мужчин</w:t>
      </w:r>
      <w:r w:rsidRPr="008E47D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D26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E47D5">
        <w:rPr>
          <w:rFonts w:ascii="Times New Roman" w:eastAsia="Times New Roman" w:hAnsi="Times New Roman"/>
          <w:sz w:val="24"/>
          <w:szCs w:val="24"/>
          <w:lang w:eastAsia="ru-RU"/>
        </w:rPr>
        <w:t xml:space="preserve"> А ведь верно: мы хорошо знаем имена полководцев 1812 года, имеем их галерею в Зимнем дворце, но а как же женщины? Может </w:t>
      </w:r>
      <w:r w:rsidR="004D2691" w:rsidRPr="008E47D5">
        <w:rPr>
          <w:rFonts w:ascii="Times New Roman" w:eastAsia="Times New Roman" w:hAnsi="Times New Roman"/>
          <w:sz w:val="24"/>
          <w:szCs w:val="24"/>
          <w:lang w:eastAsia="ru-RU"/>
        </w:rPr>
        <w:t>быть,</w:t>
      </w:r>
      <w:r w:rsidRPr="008E47D5">
        <w:rPr>
          <w:rFonts w:ascii="Times New Roman" w:eastAsia="Times New Roman" w:hAnsi="Times New Roman"/>
          <w:sz w:val="24"/>
          <w:szCs w:val="24"/>
          <w:lang w:eastAsia="ru-RU"/>
        </w:rPr>
        <w:t xml:space="preserve"> только троим из них - Маргарите Тучковой, </w:t>
      </w:r>
      <w:r w:rsidR="00490FF2" w:rsidRPr="008E47D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Start"/>
      <w:r w:rsidR="00490FF2" w:rsidRPr="008E47D5">
        <w:rPr>
          <w:rFonts w:ascii="Times New Roman" w:eastAsia="Times New Roman" w:hAnsi="Times New Roman"/>
          <w:sz w:val="24"/>
          <w:szCs w:val="24"/>
          <w:lang w:eastAsia="ru-RU"/>
        </w:rPr>
        <w:t>ка</w:t>
      </w:r>
      <w:r w:rsidRPr="008E47D5">
        <w:rPr>
          <w:rFonts w:ascii="Times New Roman" w:eastAsia="Times New Roman" w:hAnsi="Times New Roman"/>
          <w:sz w:val="24"/>
          <w:szCs w:val="24"/>
          <w:lang w:eastAsia="ru-RU"/>
        </w:rPr>
        <w:t>валерист-девице</w:t>
      </w:r>
      <w:proofErr w:type="gramEnd"/>
      <w:r w:rsidR="00490FF2" w:rsidRPr="008E47D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8E47D5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Надежде Дуровой, да крестьянке Василисе Кожиной — оказана честь остаться в истории Великой</w:t>
      </w:r>
      <w:r w:rsidR="001041DB">
        <w:rPr>
          <w:rFonts w:ascii="Times New Roman" w:eastAsia="Times New Roman" w:hAnsi="Times New Roman"/>
          <w:sz w:val="24"/>
          <w:szCs w:val="24"/>
          <w:lang w:eastAsia="ru-RU"/>
        </w:rPr>
        <w:t xml:space="preserve"> Отечественной войны 1812 года.</w:t>
      </w:r>
    </w:p>
    <w:p w:rsidR="004843C8" w:rsidRPr="008E47D5" w:rsidRDefault="00D53818" w:rsidP="004D269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7D5">
        <w:rPr>
          <w:rFonts w:ascii="Times New Roman" w:eastAsia="Times New Roman" w:hAnsi="Times New Roman"/>
          <w:sz w:val="24"/>
          <w:szCs w:val="24"/>
          <w:lang w:eastAsia="ru-RU"/>
        </w:rPr>
        <w:t>Начало XIX века стало временем появления первого в России женского общественного движения – «Женского патриотического общества» – взявшего на себя заботы о жертвах войны. Женщины императорской фамилии принимали самое активное участие в войне 1812 года</w:t>
      </w:r>
      <w:r w:rsidR="001100AC" w:rsidRPr="008E47D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0FF2" w:rsidRPr="008E47D5" w:rsidRDefault="00D53818" w:rsidP="00AE0C89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7D5">
        <w:rPr>
          <w:rFonts w:ascii="Times New Roman" w:eastAsia="Times New Roman" w:hAnsi="Times New Roman"/>
          <w:sz w:val="24"/>
          <w:szCs w:val="24"/>
          <w:lang w:eastAsia="ru-RU"/>
        </w:rPr>
        <w:t>Наполеоновское  нашествие было огромным несчастьем для России. В прах и пепел были обращены многие города. Но общая беда, как известно, сближает людей. В пострадавших от нашествия губерниях  женщины и дети, чтобы помочь своим мужьям, отца</w:t>
      </w:r>
      <w:r w:rsidR="00490FF2" w:rsidRPr="008E47D5">
        <w:rPr>
          <w:rFonts w:ascii="Times New Roman" w:eastAsia="Times New Roman" w:hAnsi="Times New Roman"/>
          <w:sz w:val="24"/>
          <w:szCs w:val="24"/>
          <w:lang w:eastAsia="ru-RU"/>
        </w:rPr>
        <w:t>м  уходили в партизаны. Таким ярким примером стала</w:t>
      </w:r>
      <w:r w:rsidRPr="008E47D5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стар</w:t>
      </w:r>
      <w:r w:rsidR="00490FF2" w:rsidRPr="008E47D5">
        <w:rPr>
          <w:rFonts w:ascii="Times New Roman" w:eastAsia="Times New Roman" w:hAnsi="Times New Roman"/>
          <w:sz w:val="24"/>
          <w:szCs w:val="24"/>
          <w:lang w:eastAsia="ru-RU"/>
        </w:rPr>
        <w:t xml:space="preserve">остиха одной деревни Сычёвского </w:t>
      </w:r>
      <w:r w:rsidRPr="008E47D5">
        <w:rPr>
          <w:rFonts w:ascii="Times New Roman" w:eastAsia="Times New Roman" w:hAnsi="Times New Roman"/>
          <w:sz w:val="24"/>
          <w:szCs w:val="24"/>
          <w:lang w:eastAsia="ru-RU"/>
        </w:rPr>
        <w:t>уезда</w:t>
      </w:r>
      <w:r w:rsidR="00490FF2" w:rsidRPr="008E47D5">
        <w:rPr>
          <w:rFonts w:ascii="Times New Roman" w:eastAsia="Times New Roman" w:hAnsi="Times New Roman"/>
          <w:sz w:val="24"/>
          <w:szCs w:val="24"/>
          <w:lang w:eastAsia="ru-RU"/>
        </w:rPr>
        <w:t xml:space="preserve"> Смоленской губернии</w:t>
      </w:r>
      <w:r w:rsidRPr="008E47D5">
        <w:rPr>
          <w:rFonts w:ascii="Times New Roman" w:eastAsia="Times New Roman" w:hAnsi="Times New Roman"/>
          <w:sz w:val="24"/>
          <w:szCs w:val="24"/>
          <w:lang w:eastAsia="ru-RU"/>
        </w:rPr>
        <w:t xml:space="preserve"> Василиса Кожина</w:t>
      </w:r>
      <w:r w:rsidR="00490FF2" w:rsidRPr="008E47D5">
        <w:rPr>
          <w:rFonts w:ascii="Times New Roman" w:eastAsia="Times New Roman" w:hAnsi="Times New Roman"/>
          <w:sz w:val="24"/>
          <w:szCs w:val="24"/>
          <w:lang w:eastAsia="ru-RU"/>
        </w:rPr>
        <w:t>, которая</w:t>
      </w:r>
      <w:r w:rsidRPr="008E47D5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возглавила партизанский отряд из женщин </w:t>
      </w:r>
      <w:r w:rsidRPr="008E4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подростков.  </w:t>
      </w:r>
      <w:r w:rsidR="00490FF2" w:rsidRPr="008E47D5">
        <w:rPr>
          <w:rFonts w:ascii="Times New Roman" w:eastAsia="Times New Roman" w:hAnsi="Times New Roman"/>
          <w:sz w:val="24"/>
          <w:szCs w:val="24"/>
          <w:lang w:eastAsia="ru-RU"/>
        </w:rPr>
        <w:t xml:space="preserve">О ней в народе было сложено немало легенд, в которых часто трудно отличить правду от вымысла. Когда муж Василисы повел в город партию пленных, она сколотила отряд из женщин и подростков, вооруженных вилами, топорами и косами. </w:t>
      </w:r>
      <w:r w:rsidRPr="008E47D5">
        <w:rPr>
          <w:rFonts w:ascii="Times New Roman" w:eastAsia="Times New Roman" w:hAnsi="Times New Roman"/>
          <w:sz w:val="24"/>
          <w:szCs w:val="24"/>
          <w:lang w:eastAsia="ru-RU"/>
        </w:rPr>
        <w:t xml:space="preserve">Они выслеживали и уничтожали небольшие группы наполеоновских солдат. </w:t>
      </w:r>
    </w:p>
    <w:p w:rsidR="00490FF2" w:rsidRPr="008E47D5" w:rsidRDefault="00490FF2" w:rsidP="00AE0C89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7D5">
        <w:rPr>
          <w:rFonts w:ascii="Times New Roman" w:eastAsia="Times New Roman" w:hAnsi="Times New Roman"/>
          <w:sz w:val="24"/>
          <w:szCs w:val="24"/>
          <w:lang w:eastAsia="ru-RU"/>
        </w:rPr>
        <w:t>Этот отряд охранял деревню, конвоировал пленных. Умная и решительная, она не боялась вместе с подростками сопровождать французских пленных, вступать с французами в рукопашную схватку, действуя преимущественно косой. Современники в своих записках рассказывают, что, когда один из пленных офицеров, уязвленный необходимостью выполнять приказания женщины, попытался оказать сопротивление, Василиса прикончила его ударом косы</w:t>
      </w:r>
      <w:r w:rsidR="004D2691" w:rsidRPr="008E47D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926A4" w:rsidRDefault="00D53818" w:rsidP="00AE0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7D5">
        <w:rPr>
          <w:rFonts w:ascii="Times New Roman" w:eastAsia="Times New Roman" w:hAnsi="Times New Roman"/>
          <w:sz w:val="24"/>
          <w:szCs w:val="24"/>
          <w:lang w:eastAsia="ru-RU"/>
        </w:rPr>
        <w:t>Однажды, в отсутствии старосты, она сама собрала небольшой конвой ребят и, севши на лошадь, пустилась в виде предводителя сопровождать французских пленных. Вот как описывается этот момент в одном из крестьянских анекдотов: «В сем намерении, разъезжая вокруг пленных, кричала им повелительным голосом: «Ну, злодеи французы! Во фрунт! Стройся! Ступай, марш!». Один из пленных офицеров, раздражён будучи тем, что простая баба вздумала им повелевать, не послушался её. Василиса, видя сие, подскочила к нему мгновенно, и, ударив по голове своим жезлом – косою, повергла его мертвым к ногам своим, вскричавши: «Вам всем, ворам, собакам, будет то же, кто только чуть осмелится зашевелиться. Я уже двадцати семи таким озорникам</w:t>
      </w:r>
      <w:r w:rsidR="008E47D5">
        <w:rPr>
          <w:rFonts w:ascii="Times New Roman" w:eastAsia="Times New Roman" w:hAnsi="Times New Roman"/>
          <w:sz w:val="24"/>
          <w:szCs w:val="24"/>
          <w:lang w:eastAsia="ru-RU"/>
        </w:rPr>
        <w:t xml:space="preserve"> сорвала головы! Марш в город!»</w:t>
      </w:r>
      <w:r w:rsidR="008926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26A4" w:rsidRPr="008926A4">
        <w:rPr>
          <w:rFonts w:ascii="Times New Roman" w:eastAsia="Times New Roman" w:hAnsi="Times New Roman"/>
          <w:sz w:val="24"/>
          <w:szCs w:val="24"/>
          <w:lang w:eastAsia="ru-RU"/>
        </w:rPr>
        <w:t>И после этого кто усомнится,</w:t>
      </w:r>
      <w:r w:rsidR="008926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26A4" w:rsidRPr="008926A4">
        <w:rPr>
          <w:rFonts w:ascii="Times New Roman" w:eastAsia="Times New Roman" w:hAnsi="Times New Roman"/>
          <w:sz w:val="24"/>
          <w:szCs w:val="24"/>
          <w:lang w:eastAsia="ru-RU"/>
        </w:rPr>
        <w:t>что пленные не признали над собою</w:t>
      </w:r>
      <w:r w:rsidR="008926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26A4" w:rsidRPr="008926A4">
        <w:rPr>
          <w:rFonts w:ascii="Times New Roman" w:eastAsia="Times New Roman" w:hAnsi="Times New Roman"/>
          <w:sz w:val="24"/>
          <w:szCs w:val="24"/>
          <w:lang w:eastAsia="ru-RU"/>
        </w:rPr>
        <w:t xml:space="preserve">власть </w:t>
      </w:r>
      <w:proofErr w:type="gramStart"/>
      <w:r w:rsidR="008926A4" w:rsidRPr="008926A4">
        <w:rPr>
          <w:rFonts w:ascii="Times New Roman" w:eastAsia="Times New Roman" w:hAnsi="Times New Roman"/>
          <w:sz w:val="24"/>
          <w:szCs w:val="24"/>
          <w:lang w:eastAsia="ru-RU"/>
        </w:rPr>
        <w:t>старостихи</w:t>
      </w:r>
      <w:proofErr w:type="gramEnd"/>
      <w:r w:rsidR="008926A4" w:rsidRPr="008926A4">
        <w:rPr>
          <w:rFonts w:ascii="Times New Roman" w:eastAsia="Times New Roman" w:hAnsi="Times New Roman"/>
          <w:sz w:val="24"/>
          <w:szCs w:val="24"/>
          <w:lang w:eastAsia="ru-RU"/>
        </w:rPr>
        <w:t xml:space="preserve"> Василисы? </w:t>
      </w:r>
    </w:p>
    <w:p w:rsidR="00AE0C89" w:rsidRDefault="00AE0C89" w:rsidP="00AE0C89">
      <w:pPr>
        <w:pStyle w:val="c1c20"/>
        <w:spacing w:before="0" w:beforeAutospacing="0" w:after="0" w:afterAutospacing="0"/>
        <w:jc w:val="both"/>
        <w:rPr>
          <w:rStyle w:val="c4"/>
          <w:rFonts w:eastAsia="Calibri"/>
        </w:rPr>
      </w:pPr>
      <w:r>
        <w:rPr>
          <w:rStyle w:val="c4"/>
          <w:rFonts w:eastAsia="Calibri"/>
        </w:rPr>
        <w:t xml:space="preserve">   В истории войны </w:t>
      </w:r>
      <w:smartTag w:uri="urn:schemas-microsoft-com:office:smarttags" w:element="metricconverter">
        <w:smartTagPr>
          <w:attr w:name="ProductID" w:val="1812 г"/>
        </w:smartTagPr>
        <w:r>
          <w:rPr>
            <w:rStyle w:val="c4"/>
            <w:rFonts w:eastAsia="Calibri"/>
          </w:rPr>
          <w:t>1812 г</w:t>
        </w:r>
      </w:smartTag>
      <w:r>
        <w:rPr>
          <w:rStyle w:val="c4"/>
          <w:rFonts w:eastAsia="Calibri"/>
        </w:rPr>
        <w:t xml:space="preserve">. памятно еще одно имя женщины, храбро сражавшейся с врагами. </w:t>
      </w:r>
      <w:r>
        <w:rPr>
          <w:rStyle w:val="c4c13"/>
        </w:rPr>
        <w:t xml:space="preserve">Это - Прасковья Кружевница. </w:t>
      </w:r>
      <w:r>
        <w:rPr>
          <w:rStyle w:val="c4"/>
          <w:rFonts w:eastAsia="Calibri"/>
        </w:rPr>
        <w:t xml:space="preserve">Крестьяне </w:t>
      </w:r>
      <w:proofErr w:type="spellStart"/>
      <w:r>
        <w:rPr>
          <w:rStyle w:val="c4"/>
          <w:rFonts w:eastAsia="Calibri"/>
        </w:rPr>
        <w:t>Гжатского</w:t>
      </w:r>
      <w:proofErr w:type="spellEnd"/>
      <w:r>
        <w:rPr>
          <w:rStyle w:val="c4"/>
          <w:rFonts w:eastAsia="Calibri"/>
        </w:rPr>
        <w:t xml:space="preserve"> уезда, одной из деревень князя Голицына, будучи вытеснены французской армией из одних засек, переходили в другие леса через то селение, где была главная квартира русской армии. Две молодые крестьянские девушки были ранены в руки. Одна бросилась на помощь деду своему, другая убила древесным суком француза, поранившего ее мать. «Как кошки дрались </w:t>
      </w:r>
      <w:proofErr w:type="gramStart"/>
      <w:r>
        <w:rPr>
          <w:rStyle w:val="c4"/>
          <w:rFonts w:eastAsia="Calibri"/>
        </w:rPr>
        <w:t>девки</w:t>
      </w:r>
      <w:proofErr w:type="gramEnd"/>
      <w:r>
        <w:rPr>
          <w:rStyle w:val="c4"/>
          <w:rFonts w:eastAsia="Calibri"/>
        </w:rPr>
        <w:t xml:space="preserve">, не замечая ни боли, ни крови, - пишет Глинка. – Одна только ярость была внутри них»    </w:t>
      </w:r>
    </w:p>
    <w:p w:rsidR="00AE0C89" w:rsidRDefault="00AE0C89" w:rsidP="00AE0C89">
      <w:pPr>
        <w:pStyle w:val="c1c20"/>
        <w:spacing w:before="0" w:beforeAutospacing="0" w:after="0" w:afterAutospacing="0"/>
        <w:jc w:val="both"/>
      </w:pPr>
      <w:r>
        <w:rPr>
          <w:rStyle w:val="c4"/>
          <w:rFonts w:eastAsia="Calibri"/>
        </w:rPr>
        <w:t xml:space="preserve">  Одной из девиц этого сражения была Прасковья  Кружевница. «Даже женщины сражаются!» - восклицал Федор Глинка,  описывая данную историю   войны 1812 года. «В перелесках, за буераками, везде осторожные воины-земледельцы расставляли недремлющую стражу. Сверх того установили, чтобы по колокольному звону собираться им немедленно верхами и пешком, где услышат первый звон» - вспоминают современники. Именно так действовал отряд под командой крестьянки Прасковьи из деревни </w:t>
      </w:r>
      <w:proofErr w:type="spellStart"/>
      <w:r>
        <w:rPr>
          <w:rStyle w:val="c4"/>
          <w:rFonts w:eastAsia="Calibri"/>
        </w:rPr>
        <w:t>Соколово</w:t>
      </w:r>
      <w:proofErr w:type="spellEnd"/>
      <w:r>
        <w:rPr>
          <w:rStyle w:val="c4"/>
          <w:rFonts w:eastAsia="Calibri"/>
        </w:rPr>
        <w:t>. Прасковья во главе небольшой группы крестьян и крестьянок энергично нападала на отряды, высылавшиеся французами для реквизиции хлеба и сена.</w:t>
      </w:r>
    </w:p>
    <w:p w:rsidR="00AE0C89" w:rsidRDefault="00AE0C89" w:rsidP="00AE0C89">
      <w:pPr>
        <w:pStyle w:val="c1"/>
        <w:spacing w:before="0" w:beforeAutospacing="0" w:after="0" w:afterAutospacing="0"/>
        <w:jc w:val="both"/>
      </w:pPr>
      <w:r>
        <w:rPr>
          <w:rStyle w:val="c4"/>
          <w:rFonts w:eastAsia="Calibri"/>
        </w:rPr>
        <w:t xml:space="preserve">  С этой «кружевницей Прасковьей» связан эпизод, о котором уже спустя много времени в России узнали из рассказов генерала </w:t>
      </w:r>
      <w:proofErr w:type="spellStart"/>
      <w:r>
        <w:rPr>
          <w:rStyle w:val="c4"/>
          <w:rFonts w:eastAsia="Calibri"/>
        </w:rPr>
        <w:t>Жомини</w:t>
      </w:r>
      <w:proofErr w:type="spellEnd"/>
      <w:r>
        <w:rPr>
          <w:rStyle w:val="c4"/>
          <w:rFonts w:eastAsia="Calibri"/>
        </w:rPr>
        <w:t>, швейцарца по происхождению, бывшего при Наполеоне губернатором города Смоленска, а впоследствии перешедшего на русскую службу и прославившегося в качестве военного теоретика и историка наполеоновских войн.</w:t>
      </w:r>
    </w:p>
    <w:p w:rsidR="00AE0C89" w:rsidRDefault="00AE0C89" w:rsidP="00AE0C89">
      <w:pPr>
        <w:pStyle w:val="c1"/>
        <w:spacing w:before="0" w:beforeAutospacing="0" w:after="0" w:afterAutospacing="0"/>
        <w:jc w:val="both"/>
      </w:pPr>
      <w:r>
        <w:rPr>
          <w:rStyle w:val="c4"/>
          <w:rFonts w:eastAsia="Calibri"/>
        </w:rPr>
        <w:t xml:space="preserve">Когда при отступлении «великой армии» Наполеон, войдя в Смоленск в ноябре 1812 года, узнал о том, что запасов нет, он в гневе велел немедленно судить и расстрелять интенданта </w:t>
      </w:r>
      <w:proofErr w:type="spellStart"/>
      <w:r>
        <w:rPr>
          <w:rStyle w:val="c4"/>
          <w:rFonts w:eastAsia="Calibri"/>
        </w:rPr>
        <w:t>Сиоффа</w:t>
      </w:r>
      <w:proofErr w:type="spellEnd"/>
      <w:r>
        <w:rPr>
          <w:rStyle w:val="c4"/>
          <w:rFonts w:eastAsia="Calibri"/>
        </w:rPr>
        <w:t xml:space="preserve"> и отдать под суд другого интенданта – </w:t>
      </w:r>
      <w:proofErr w:type="spellStart"/>
      <w:r>
        <w:rPr>
          <w:rStyle w:val="c4"/>
          <w:rFonts w:eastAsia="Calibri"/>
        </w:rPr>
        <w:t>Вильблан-ша</w:t>
      </w:r>
      <w:proofErr w:type="spellEnd"/>
      <w:r>
        <w:rPr>
          <w:rStyle w:val="c4"/>
          <w:rFonts w:eastAsia="Calibri"/>
        </w:rPr>
        <w:t xml:space="preserve">. Первого осужденного расстреляли. Но второй спасся: </w:t>
      </w:r>
      <w:proofErr w:type="spellStart"/>
      <w:r>
        <w:rPr>
          <w:rStyle w:val="c4"/>
          <w:rFonts w:eastAsia="Calibri"/>
        </w:rPr>
        <w:t>Жомини</w:t>
      </w:r>
      <w:proofErr w:type="spellEnd"/>
      <w:r>
        <w:rPr>
          <w:rStyle w:val="c4"/>
          <w:rFonts w:eastAsia="Calibri"/>
        </w:rPr>
        <w:t xml:space="preserve"> сообщил императору, что интендантство не виновато, потому что крестьяне здесь особенно дерзко нападают на французских фуражиров и истребляют их, и тут же доложил императору о неуловимой предводительнице Прасковье и ее поразительных действиях, и тогда Наполеон отменил суд над </w:t>
      </w:r>
      <w:proofErr w:type="spellStart"/>
      <w:r>
        <w:rPr>
          <w:rStyle w:val="c4"/>
          <w:rFonts w:eastAsia="Calibri"/>
        </w:rPr>
        <w:t>Вильбланшем</w:t>
      </w:r>
      <w:proofErr w:type="spellEnd"/>
      <w:r>
        <w:rPr>
          <w:rStyle w:val="c4"/>
          <w:rFonts w:eastAsia="Calibri"/>
        </w:rPr>
        <w:t>.</w:t>
      </w:r>
    </w:p>
    <w:p w:rsidR="00AE0C89" w:rsidRDefault="00AE0C89" w:rsidP="00AE0C89">
      <w:pPr>
        <w:pStyle w:val="c1"/>
        <w:spacing w:before="0" w:beforeAutospacing="0" w:after="0" w:afterAutospacing="0"/>
        <w:jc w:val="both"/>
      </w:pPr>
      <w:r>
        <w:rPr>
          <w:rStyle w:val="c4"/>
          <w:rFonts w:eastAsia="Calibri"/>
        </w:rPr>
        <w:t xml:space="preserve">«Ростом была она высокая, с открытым ясным лицом, с тяжелыми косами за плечами. Она была настоящей русской красавицей. Ее руки умели не только плести искусные кружева, но и не гнушались тяжелого крестьянского труда» - вспоминал </w:t>
      </w:r>
      <w:proofErr w:type="spellStart"/>
      <w:r>
        <w:rPr>
          <w:rStyle w:val="c4"/>
          <w:rFonts w:eastAsia="Calibri"/>
        </w:rPr>
        <w:t>Жомини</w:t>
      </w:r>
      <w:proofErr w:type="spellEnd"/>
      <w:r>
        <w:rPr>
          <w:rStyle w:val="c4"/>
          <w:rFonts w:eastAsia="Calibri"/>
        </w:rPr>
        <w:t>.</w:t>
      </w:r>
    </w:p>
    <w:p w:rsidR="00AE0C89" w:rsidRDefault="00AE0C89" w:rsidP="00AE0C89">
      <w:pPr>
        <w:pStyle w:val="c1"/>
        <w:spacing w:before="0" w:beforeAutospacing="0" w:after="0" w:afterAutospacing="0"/>
        <w:jc w:val="both"/>
      </w:pPr>
      <w:r>
        <w:rPr>
          <w:rStyle w:val="c4"/>
          <w:rFonts w:eastAsia="Calibri"/>
        </w:rPr>
        <w:t xml:space="preserve">Почти ежедневные визиты французов в деревню, где жила Прасковья, превращались в повальные грабежи и избиение ни в чем не повинных людей. В один из таких наездов двое </w:t>
      </w:r>
      <w:r>
        <w:rPr>
          <w:rStyle w:val="c4"/>
          <w:rFonts w:eastAsia="Calibri"/>
        </w:rPr>
        <w:lastRenderedPageBreak/>
        <w:t>солдат ворвались в избу кружевницы и «со злобным намерением устремились к крестьянской жене, угрожая умертвить ее саблею»</w:t>
      </w:r>
      <w:r>
        <w:rPr>
          <w:rStyle w:val="c2"/>
        </w:rPr>
        <w:t>.</w:t>
      </w:r>
      <w:r>
        <w:rPr>
          <w:rStyle w:val="c4"/>
          <w:rFonts w:eastAsia="Calibri"/>
        </w:rPr>
        <w:t xml:space="preserve"> Жизнью расплатились они за беспредельную наглость. Топор мужа сослужил Прасковье хорошую службу, отправив к праотцам троих из шестерых нападавших. Среди убитых оказался полковник, в форме которого она не раз появлялась перед неприятелем во главе отряда, вооруженного трофейным оружием.</w:t>
      </w:r>
    </w:p>
    <w:p w:rsidR="00AE0C89" w:rsidRDefault="00AE0C89" w:rsidP="00AE0C89">
      <w:pPr>
        <w:pStyle w:val="c1"/>
        <w:spacing w:before="0" w:beforeAutospacing="0" w:after="0" w:afterAutospacing="0"/>
        <w:jc w:val="both"/>
      </w:pPr>
      <w:r>
        <w:rPr>
          <w:rStyle w:val="c4"/>
          <w:rFonts w:eastAsia="Calibri"/>
        </w:rPr>
        <w:t>«Страшное это было войско, - свидетельствовал современник, - двадцать сильных молодых парней и с ними красавица Прасковья».  Ни она, ни ее односельчане не сумели, да и вряд ли бы успели воспользоваться артиллерийской техникой, которую бросил Смоленский губернатор барон Ашу, постыдно бежавший от народного гнева. Предводительница отряда распорядилась добычей по-своему: чем не умели воспользоваться, вывели из строя, а провиант и прочее необходимое передали русской армии.</w:t>
      </w:r>
    </w:p>
    <w:p w:rsidR="00AE0C89" w:rsidRDefault="00AE0C89" w:rsidP="00AE0C89">
      <w:pPr>
        <w:pStyle w:val="c1"/>
        <w:spacing w:before="0" w:beforeAutospacing="0" w:after="0" w:afterAutospacing="0"/>
        <w:jc w:val="both"/>
      </w:pPr>
      <w:r>
        <w:rPr>
          <w:rStyle w:val="c4"/>
          <w:rFonts w:eastAsia="Calibri"/>
        </w:rPr>
        <w:t>  За голову Прасковьи, отбившей со своим отрядом изрядную долю французского оснащения и провианта, была назначена большая сумма. Дальнейшая судьба этой удивительной женщины неизвестна. Но в памяти потомков «кружевница Прасковья» навсегда осталась как символ русской женщины-защитницы.</w:t>
      </w:r>
    </w:p>
    <w:p w:rsidR="001F2049" w:rsidRPr="008E47D5" w:rsidRDefault="008E47D5" w:rsidP="00AE0C89">
      <w:pPr>
        <w:spacing w:after="0" w:line="240" w:lineRule="auto"/>
        <w:ind w:right="-1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B32F4A" w:rsidRPr="008E47D5">
        <w:rPr>
          <w:rFonts w:ascii="Times New Roman" w:hAnsi="Times New Roman"/>
          <w:sz w:val="24"/>
          <w:szCs w:val="24"/>
        </w:rPr>
        <w:t xml:space="preserve">Не всем удаётся вернуться домой живыми. </w:t>
      </w:r>
      <w:r w:rsidR="001F2049" w:rsidRPr="008E47D5">
        <w:rPr>
          <w:rFonts w:ascii="Times New Roman" w:eastAsia="Times New Roman" w:hAnsi="Times New Roman"/>
          <w:sz w:val="24"/>
          <w:szCs w:val="24"/>
          <w:lang w:eastAsia="ru-RU"/>
        </w:rPr>
        <w:t>Мы должны сохранить в своей памяти события лет и подвиг русских женщин.</w:t>
      </w:r>
    </w:p>
    <w:p w:rsidR="001F2049" w:rsidRPr="008E47D5" w:rsidRDefault="001F2049" w:rsidP="00AE0C89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7D5">
        <w:rPr>
          <w:rFonts w:ascii="Times New Roman" w:eastAsia="Times New Roman" w:hAnsi="Times New Roman"/>
          <w:sz w:val="24"/>
          <w:szCs w:val="24"/>
          <w:lang w:eastAsia="ru-RU"/>
        </w:rPr>
        <w:t xml:space="preserve">Они стремились сделать нашу жизнь спокойной и мирной, они отвоевали независимость Российского государства и граждан этой страны. </w:t>
      </w:r>
    </w:p>
    <w:p w:rsidR="00490FF2" w:rsidRPr="008E47D5" w:rsidRDefault="00490FF2" w:rsidP="00AE0C89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8E47D5">
        <w:rPr>
          <w:rFonts w:ascii="Times New Roman" w:hAnsi="Times New Roman"/>
          <w:sz w:val="24"/>
          <w:szCs w:val="24"/>
        </w:rPr>
        <w:t>Разве вся их жизнь, жизнь других женщин, их труд, готовность к самопожертвованию не подвиг? Подвиг! И недаром</w:t>
      </w:r>
      <w:r w:rsidR="001F2049" w:rsidRPr="008E47D5">
        <w:rPr>
          <w:rFonts w:ascii="Times New Roman" w:hAnsi="Times New Roman"/>
          <w:sz w:val="24"/>
          <w:szCs w:val="24"/>
        </w:rPr>
        <w:t xml:space="preserve"> Родина гордится такими людьми</w:t>
      </w:r>
      <w:r w:rsidRPr="008E47D5">
        <w:rPr>
          <w:rFonts w:ascii="Times New Roman" w:hAnsi="Times New Roman"/>
          <w:sz w:val="24"/>
          <w:szCs w:val="24"/>
        </w:rPr>
        <w:t>.</w:t>
      </w:r>
    </w:p>
    <w:p w:rsidR="00D53818" w:rsidRDefault="00B32F4A" w:rsidP="00AE0C89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8E47D5">
        <w:rPr>
          <w:rFonts w:ascii="Times New Roman" w:hAnsi="Times New Roman"/>
          <w:sz w:val="24"/>
          <w:szCs w:val="24"/>
        </w:rPr>
        <w:t>Так давайте же помнить эту победу, помнить её просто ради того, чтобы те, кто погиб за нас, могли знать, что их подвиг, действительно, имеет огромное значение и что той страной, за которую они сражались до последней капли крови и пота, можно гордиться. Мы должны быть достойны этих великих побед, пока живы вера, любовь и надежда, пока жив русский дух…</w:t>
      </w:r>
    </w:p>
    <w:p w:rsidR="006269BB" w:rsidRDefault="00AE0C89" w:rsidP="00AE0C89">
      <w:pPr>
        <w:pStyle w:val="c1c20"/>
        <w:spacing w:before="0" w:beforeAutospacing="0" w:after="0" w:afterAutospacing="0"/>
        <w:jc w:val="both"/>
      </w:pPr>
      <w:r>
        <w:rPr>
          <w:rFonts w:eastAsia="Calibri"/>
          <w:lang w:eastAsia="en-US"/>
        </w:rPr>
        <w:t xml:space="preserve">   </w:t>
      </w:r>
    </w:p>
    <w:p w:rsidR="006269BB" w:rsidRPr="008E47D5" w:rsidRDefault="006269BB" w:rsidP="00AE0C89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sectPr w:rsidR="006269BB" w:rsidRPr="008E47D5" w:rsidSect="004D2691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20C" w:rsidRDefault="007C520C" w:rsidP="00813B72">
      <w:pPr>
        <w:spacing w:after="0" w:line="240" w:lineRule="auto"/>
      </w:pPr>
      <w:r>
        <w:separator/>
      </w:r>
    </w:p>
  </w:endnote>
  <w:endnote w:type="continuationSeparator" w:id="0">
    <w:p w:rsidR="007C520C" w:rsidRDefault="007C520C" w:rsidP="0081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6797"/>
      <w:docPartObj>
        <w:docPartGallery w:val="Page Numbers (Bottom of Page)"/>
        <w:docPartUnique/>
      </w:docPartObj>
    </w:sdtPr>
    <w:sdtContent>
      <w:p w:rsidR="004D2691" w:rsidRDefault="00145D02">
        <w:pPr>
          <w:pStyle w:val="a8"/>
          <w:jc w:val="center"/>
        </w:pPr>
        <w:fldSimple w:instr=" PAGE   \* MERGEFORMAT ">
          <w:r w:rsidR="00AB7138">
            <w:rPr>
              <w:noProof/>
            </w:rPr>
            <w:t>4</w:t>
          </w:r>
        </w:fldSimple>
      </w:p>
    </w:sdtContent>
  </w:sdt>
  <w:p w:rsidR="004D2691" w:rsidRDefault="004D269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20C" w:rsidRDefault="007C520C" w:rsidP="00813B72">
      <w:pPr>
        <w:spacing w:after="0" w:line="240" w:lineRule="auto"/>
      </w:pPr>
      <w:r>
        <w:separator/>
      </w:r>
    </w:p>
  </w:footnote>
  <w:footnote w:type="continuationSeparator" w:id="0">
    <w:p w:rsidR="007C520C" w:rsidRDefault="007C520C" w:rsidP="00813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174CF"/>
    <w:multiLevelType w:val="multilevel"/>
    <w:tmpl w:val="AA08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AAC"/>
    <w:rsid w:val="00011733"/>
    <w:rsid w:val="000443BD"/>
    <w:rsid w:val="000A0CA3"/>
    <w:rsid w:val="001041DB"/>
    <w:rsid w:val="001100AC"/>
    <w:rsid w:val="00145D02"/>
    <w:rsid w:val="001F2049"/>
    <w:rsid w:val="00295C02"/>
    <w:rsid w:val="003B73A5"/>
    <w:rsid w:val="0040657B"/>
    <w:rsid w:val="004843C8"/>
    <w:rsid w:val="004875D7"/>
    <w:rsid w:val="00490FF2"/>
    <w:rsid w:val="004B5DA2"/>
    <w:rsid w:val="004D2691"/>
    <w:rsid w:val="004F4FE5"/>
    <w:rsid w:val="005042ED"/>
    <w:rsid w:val="00524C77"/>
    <w:rsid w:val="006269BB"/>
    <w:rsid w:val="007C520C"/>
    <w:rsid w:val="007D4B6E"/>
    <w:rsid w:val="00813B72"/>
    <w:rsid w:val="00852A85"/>
    <w:rsid w:val="008926A4"/>
    <w:rsid w:val="008E47D5"/>
    <w:rsid w:val="00956AAC"/>
    <w:rsid w:val="00A9527E"/>
    <w:rsid w:val="00AB7138"/>
    <w:rsid w:val="00AE0C89"/>
    <w:rsid w:val="00B32F4A"/>
    <w:rsid w:val="00B41FF7"/>
    <w:rsid w:val="00B519E2"/>
    <w:rsid w:val="00C22D45"/>
    <w:rsid w:val="00D314E8"/>
    <w:rsid w:val="00D53818"/>
    <w:rsid w:val="00D920CA"/>
    <w:rsid w:val="00F61FAB"/>
    <w:rsid w:val="00F7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3A5"/>
    <w:pPr>
      <w:ind w:left="720"/>
      <w:contextualSpacing/>
    </w:pPr>
  </w:style>
  <w:style w:type="paragraph" w:customStyle="1" w:styleId="c1">
    <w:name w:val="c1"/>
    <w:basedOn w:val="a"/>
    <w:rsid w:val="00A95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9527E"/>
  </w:style>
  <w:style w:type="paragraph" w:styleId="a4">
    <w:name w:val="Balloon Text"/>
    <w:basedOn w:val="a"/>
    <w:link w:val="a5"/>
    <w:uiPriority w:val="99"/>
    <w:semiHidden/>
    <w:unhideWhenUsed/>
    <w:rsid w:val="00D3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4E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1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3B7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1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3B72"/>
    <w:rPr>
      <w:rFonts w:ascii="Calibri" w:eastAsia="Calibri" w:hAnsi="Calibri" w:cs="Times New Roman"/>
    </w:rPr>
  </w:style>
  <w:style w:type="paragraph" w:customStyle="1" w:styleId="c1c20">
    <w:name w:val="c1 c20"/>
    <w:basedOn w:val="a"/>
    <w:rsid w:val="006269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c13">
    <w:name w:val="c4 c13"/>
    <w:basedOn w:val="a0"/>
    <w:rsid w:val="006269BB"/>
  </w:style>
  <w:style w:type="character" w:customStyle="1" w:styleId="c4">
    <w:name w:val="c4"/>
    <w:basedOn w:val="a0"/>
    <w:rsid w:val="006269BB"/>
  </w:style>
  <w:style w:type="character" w:customStyle="1" w:styleId="c2">
    <w:name w:val="c2"/>
    <w:basedOn w:val="a0"/>
    <w:rsid w:val="006269BB"/>
  </w:style>
  <w:style w:type="paragraph" w:styleId="HTML">
    <w:name w:val="HTML Preformatted"/>
    <w:basedOn w:val="a"/>
    <w:link w:val="HTML0"/>
    <w:uiPriority w:val="99"/>
    <w:semiHidden/>
    <w:unhideWhenUsed/>
    <w:rsid w:val="00892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26A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1939</Words>
  <Characters>11567</Characters>
  <Application>Microsoft Office Word</Application>
  <DocSecurity>0</DocSecurity>
  <Lines>184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2012-11-27T13:31:00Z</dcterms:created>
  <dcterms:modified xsi:type="dcterms:W3CDTF">2012-12-03T15:10:00Z</dcterms:modified>
</cp:coreProperties>
</file>