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72" w:rsidRDefault="00FB06F3" w:rsidP="00FB06F3">
      <w:pPr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                                             </w:t>
      </w:r>
      <w:r w:rsidR="00F627B8" w:rsidRPr="009D22B3">
        <w:rPr>
          <w:rFonts w:ascii="Times New Roman" w:hAnsi="Times New Roman" w:cs="Aharoni"/>
          <w:sz w:val="28"/>
          <w:szCs w:val="28"/>
        </w:rPr>
        <w:t>Интервью из далёкого прошлого</w:t>
      </w:r>
    </w:p>
    <w:p w:rsidR="00E64768" w:rsidRPr="003B5468" w:rsidRDefault="003B5468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99C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главе русской арми</w:t>
      </w:r>
      <w:r w:rsidR="003D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решающий период войны 1812 года</w:t>
      </w:r>
      <w:r w:rsidR="008C799C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старый боевой русский генерал Михаил Илларионович Кутузов. Свыше пятидесяти лет прослужил Кутузов в русской армии. Он прошел всю служебную лестницу — от младшего офицера пехотной роты до главнокомандующего армией. Эта длительная служба дала Кутузову богатейший боевой опыт, сблизила его с русским солдатом и офицером, научила его ценить русского солдата. Кутузов был участником многих войн, в которых проявил себя не только выдающимся военачальником, но и исключительным храбрецом. Что же это был за человек? </w:t>
      </w:r>
      <w:r w:rsidR="00947DC6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вернёмся в 1812 год и представим себе, что мы взяли интервью у главнокомандующего русской армии Михаила Илларионовича Кутузова.  </w:t>
      </w:r>
      <w:r w:rsidR="002C6022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на Б</w:t>
      </w:r>
      <w:r w:rsidR="00947DC6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ородинское</w:t>
      </w:r>
      <w:r w:rsidR="002C6022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после сражения. И вот он, великий полководец.</w:t>
      </w:r>
    </w:p>
    <w:p w:rsidR="003A1D6A" w:rsidRPr="003B5468" w:rsidRDefault="002C6022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Михаил Илларионович, </w:t>
      </w:r>
      <w:r w:rsidR="00A30C4A" w:rsidRPr="003B5468">
        <w:rPr>
          <w:rStyle w:val="text"/>
          <w:rFonts w:ascii="Times New Roman" w:hAnsi="Times New Roman" w:cs="Times New Roman"/>
          <w:sz w:val="24"/>
          <w:szCs w:val="24"/>
        </w:rPr>
        <w:t>Вы, как полководец, были настолько велики и искусны, что Александру против своей воли приходилось прибегать к вашей помощи в тяжелые моменты, что произошло и во время войны</w:t>
      </w:r>
      <w:r w:rsidR="00A30C4A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1812 года.  Расскажите об этом.                                 </w:t>
      </w:r>
    </w:p>
    <w:p w:rsidR="002C6022" w:rsidRPr="003B5468" w:rsidRDefault="002C6022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0C4A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C4A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этого первой армией командовал генерал Михаил Богданович Барклай-де-Толли</w:t>
      </w:r>
      <w:r w:rsidR="00A82A33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30C4A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мог честно исполнять свой долг, но вести за собой массы не мог и не умел. Между тем настроение отступающей армии падало, распространялись слухи об измене Барклая.</w:t>
      </w:r>
      <w:r w:rsidR="00A82A33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0C4A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слои населения просили царя немедленно назначить главнокомандующим русской армией Кутузова.</w:t>
      </w:r>
      <w:r w:rsidR="00A82A33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давлением общественного мнения, АлександрI 20 августа назначил меня главнокомандующим всех русских войск. </w:t>
      </w:r>
      <w:r w:rsidR="00C76D9F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немедленно же выехал в действующую армию</w:t>
      </w:r>
      <w:r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6D9F" w:rsidRPr="003B5468" w:rsidRDefault="003B5468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6D9F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встретила Вас армия?</w:t>
      </w:r>
    </w:p>
    <w:p w:rsidR="00F16886" w:rsidRPr="003B5468" w:rsidRDefault="003B5468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6D9F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Армия встретила меня с восторгом. «Приехал Кутузов бить французов»</w:t>
      </w:r>
      <w:r w:rsidR="00F16886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76D9F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говорили солдаты, намекая этим на то, что я не буду отступать, а дам бои Наполеону. В армии ожидали решительного боя и надеялись, что дам этот бой немедленно. </w:t>
      </w:r>
    </w:p>
    <w:p w:rsidR="00F16886" w:rsidRPr="003B5468" w:rsidRDefault="003B5468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65F7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мудрой и гибкой вашей стратегии русская армия одержала блестящую победу над сильным и опытным противником.</w:t>
      </w:r>
      <w:r w:rsidR="00B565F7" w:rsidRPr="003B5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886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тактику Вы предприняли?</w:t>
      </w:r>
    </w:p>
    <w:p w:rsidR="00C76D9F" w:rsidRPr="003B5468" w:rsidRDefault="003B5468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6886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76D9F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</w:t>
      </w:r>
      <w:r w:rsidR="00F16886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 понимал, чего ждут от меня и</w:t>
      </w:r>
      <w:r w:rsidR="00C76D9F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считал необходимым на путях к Москве дать решительное сражение, используя тот могучий дух, тот гнев и обиду, которыми был полон русский народ, для нанесения Наполеону жестокого удара.</w:t>
      </w:r>
    </w:p>
    <w:p w:rsidR="00C76D9F" w:rsidRPr="003B5468" w:rsidRDefault="00C76D9F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Самое главное, что помогло спасти Россию в 1812 г. и изгнать Наполеона?</w:t>
      </w:r>
    </w:p>
    <w:p w:rsidR="00C76D9F" w:rsidRPr="003B5468" w:rsidRDefault="00C76D9F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468"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правильное понимание характера борьбы</w:t>
      </w:r>
      <w:r w:rsidRPr="003B5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грозным завоевателем. Я высоко и объективно оценивал полководческое искусство Наполеона, знал мощь его армии. Знал он и грозную силу, железную стойкость русского солдата</w:t>
      </w:r>
      <w:r w:rsidRPr="003B5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F8770B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</w:t>
      </w:r>
      <w:r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один из немногих в России понял, что сломить Наполеона мо</w:t>
      </w:r>
      <w:r w:rsidR="00F8770B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 только всенародная война. Я</w:t>
      </w:r>
      <w:r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всячески содействовал развязыванию этой всенародной войны.</w:t>
      </w:r>
    </w:p>
    <w:p w:rsidR="00F16886" w:rsidRPr="003B5468" w:rsidRDefault="003B5468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проявляется ваш талант полководца?</w:t>
      </w:r>
    </w:p>
    <w:p w:rsidR="00B442F2" w:rsidRPr="003B5468" w:rsidRDefault="003B5468" w:rsidP="003B5468">
      <w:pPr>
        <w:spacing w:after="0" w:line="240" w:lineRule="auto"/>
        <w:jc w:val="both"/>
        <w:rPr>
          <w:rStyle w:val="text"/>
          <w:rFonts w:ascii="Times New Roman" w:hAnsi="Times New Roman" w:cs="Times New Roman"/>
          <w:i/>
          <w:sz w:val="24"/>
          <w:szCs w:val="24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42F2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Во-первых, всегда должен быть хорошо осведомлен о состоянии противника. Мой учитель — Суворов говорил: «Умен, умен, хитер, хитер». Действительно, никто из противников никогда не мог меня обмануть. Сам же обманывал своих противников многократно.</w:t>
      </w:r>
      <w:r w:rsidR="00B442F2" w:rsidRPr="003B54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2F2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Наполеон знал эти высокие полководческие качества, и за хитрость называл меня «старой лисицей Севера». Да, я придавал своей хитрости боевое значение. В августе 1812 г., когда уезжал в действующую </w:t>
      </w:r>
      <w:r w:rsidR="00B442F2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армию и прощался с родными в Петербурге, молодой племянник спросил: «Неужели вы, дядюшка, надеетесь разбить Наполеона?» — «Разбить? Нет, не надеюсь разбить! А обмануть — надеюсь!». Хитрость  являлась одним из элементов  полководческого искусства.</w:t>
      </w:r>
      <w:r w:rsidRPr="003B54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886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Во-вторых,  решительность</w:t>
      </w:r>
      <w:r w:rsidR="003A1D6A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ум.</w:t>
      </w:r>
      <w:r w:rsidR="00A82A33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В-третьих, должен быть</w:t>
      </w:r>
      <w:r w:rsidR="00A82A33" w:rsidRPr="003B5468">
        <w:rPr>
          <w:rStyle w:val="text"/>
          <w:rFonts w:ascii="Times New Roman" w:hAnsi="Times New Roman" w:cs="Times New Roman"/>
          <w:i/>
          <w:sz w:val="24"/>
          <w:szCs w:val="24"/>
        </w:rPr>
        <w:t xml:space="preserve"> горячим русским патриот. Интересы Родины  ставить выше интересов своего класса.</w:t>
      </w:r>
    </w:p>
    <w:p w:rsidR="003B5468" w:rsidRPr="003B5468" w:rsidRDefault="003B5468" w:rsidP="003B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0B" w:rsidRPr="003B5468" w:rsidRDefault="00F8770B" w:rsidP="003B5468">
      <w:pPr>
        <w:jc w:val="both"/>
        <w:rPr>
          <w:rFonts w:ascii="Times New Roman" w:hAnsi="Times New Roman" w:cs="Times New Roman"/>
          <w:sz w:val="24"/>
          <w:szCs w:val="24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5468">
        <w:rPr>
          <w:rFonts w:ascii="Times New Roman" w:hAnsi="Times New Roman" w:cs="Times New Roman"/>
          <w:sz w:val="24"/>
          <w:szCs w:val="24"/>
        </w:rPr>
        <w:t xml:space="preserve">Какая  главная черта характера помогала Вам в бою? </w:t>
      </w:r>
    </w:p>
    <w:p w:rsidR="00F16886" w:rsidRDefault="00F8770B" w:rsidP="003B54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468">
        <w:rPr>
          <w:rFonts w:ascii="Times New Roman" w:hAnsi="Times New Roman" w:cs="Times New Roman"/>
          <w:sz w:val="24"/>
          <w:szCs w:val="24"/>
        </w:rPr>
        <w:t xml:space="preserve"> </w:t>
      </w:r>
      <w:r w:rsidRPr="003B5468">
        <w:rPr>
          <w:rFonts w:ascii="Times New Roman" w:hAnsi="Times New Roman" w:cs="Times New Roman"/>
          <w:i/>
          <w:sz w:val="24"/>
          <w:szCs w:val="24"/>
        </w:rPr>
        <w:t>Осторожность.  Предусмотрителен я был до такой степени, что и недоброжелатели, и соратники, и ученики, не понимая дальновидной мудрости, упрекали меня в медлительности и бездействии. За внешним бездействием скрывалась постоянная работа мысли. «Лучше быть слишком осторожным, нежели оплошным и обманутым»,- такая моя военная философия.</w:t>
      </w:r>
    </w:p>
    <w:p w:rsidR="003B5468" w:rsidRPr="003B5468" w:rsidRDefault="003B5468" w:rsidP="003B54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33" w:rsidRPr="003B5468" w:rsidRDefault="00A82A33" w:rsidP="003B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какие качества должен иметь русский солдат?</w:t>
      </w:r>
    </w:p>
    <w:p w:rsidR="00A82A33" w:rsidRPr="003B5468" w:rsidRDefault="003B5468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="00A82A33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смелость, храбрость, отвага и, конечно, любовь к родине. </w:t>
      </w:r>
    </w:p>
    <w:p w:rsidR="00A82A33" w:rsidRPr="003B5468" w:rsidRDefault="00A82A33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воодушевляете своих солдат?</w:t>
      </w:r>
    </w:p>
    <w:p w:rsidR="009D3B22" w:rsidRPr="003B5468" w:rsidRDefault="00A82A33" w:rsidP="003B5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5468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Конечно, я ценю русского солдата. За десятерых французов я не дам и одного русского! </w:t>
      </w:r>
      <w:r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Иногда я прибегаю к лукавству, иногда хвалю их.</w:t>
      </w:r>
      <w:r w:rsidR="00B565F7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Войска были несколь</w:t>
      </w:r>
      <w:r w:rsidR="00D43924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 разочарованы тем, что  продолжаю отступление, но они </w:t>
      </w:r>
      <w:r w:rsidR="00B565F7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верили, что это уж</w:t>
      </w:r>
      <w:r w:rsidR="00D43924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последнее отступление. Я</w:t>
      </w:r>
      <w:r w:rsidR="00B565F7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умело поддерживал эту веру. Так, при своём пр</w:t>
      </w:r>
      <w:r w:rsidR="00D43924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ибытии здороваясь с войсками, </w:t>
      </w:r>
      <w:r w:rsidR="00B565F7" w:rsidRPr="003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говорил: «С такими-то молодцами да отступать!» — и солдаты убеждались, что отступлению скоро действительно наступит конец.</w:t>
      </w:r>
    </w:p>
    <w:p w:rsidR="00F8770B" w:rsidRPr="003B5468" w:rsidRDefault="00F8770B" w:rsidP="003B5468">
      <w:pPr>
        <w:jc w:val="both"/>
        <w:rPr>
          <w:rFonts w:ascii="Times New Roman" w:hAnsi="Times New Roman" w:cs="Times New Roman"/>
          <w:sz w:val="24"/>
          <w:szCs w:val="24"/>
        </w:rPr>
      </w:pPr>
      <w:r w:rsidRPr="003B5468">
        <w:rPr>
          <w:rFonts w:ascii="Times New Roman" w:hAnsi="Times New Roman" w:cs="Times New Roman"/>
          <w:sz w:val="24"/>
          <w:szCs w:val="24"/>
        </w:rPr>
        <w:t>- Какую оценку Вы бы дали русскому воинству?</w:t>
      </w:r>
    </w:p>
    <w:p w:rsidR="009D3B22" w:rsidRPr="003D5311" w:rsidRDefault="003B5468" w:rsidP="003D53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770B" w:rsidRPr="003B5468">
        <w:rPr>
          <w:rFonts w:ascii="Times New Roman" w:hAnsi="Times New Roman" w:cs="Times New Roman"/>
          <w:i/>
          <w:sz w:val="24"/>
          <w:szCs w:val="24"/>
        </w:rPr>
        <w:t>Сей день пребудет вечным памятником мужества и отличной храбрости российских воинов, где вся пехота, кавалерия и артиллерия дрались отчаянно. Желание всякого было умереть на месте и не уступить неприятелю</w:t>
      </w:r>
      <w:r w:rsidR="003D53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3B22" w:rsidRPr="003D5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Француз</w:t>
      </w:r>
      <w:r w:rsidR="00FD0BD0" w:rsidRPr="003D5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9D3B22" w:rsidRPr="003D5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кое войско очень сильное, но наше не слабее потому, что русский дух не чем не сломишь!</w:t>
      </w:r>
    </w:p>
    <w:p w:rsidR="00DF2C90" w:rsidRPr="003B5468" w:rsidRDefault="009D3B22" w:rsidP="003B54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C90" w:rsidRPr="003B5468" w:rsidRDefault="00DF2C90" w:rsidP="003B54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7B8" w:rsidRPr="003B5468" w:rsidRDefault="00F627B8" w:rsidP="003B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27B8" w:rsidRPr="003B5468" w:rsidSect="00F627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8F4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3B54B5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A81D70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32ADF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B65F34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75161A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3C77A1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530532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EB58AF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32336AC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1C7FF7"/>
    <w:multiLevelType w:val="hybridMultilevel"/>
    <w:tmpl w:val="50FE7E5E"/>
    <w:lvl w:ilvl="0" w:tplc="FD7C014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F627B8"/>
    <w:rsid w:val="000458D3"/>
    <w:rsid w:val="001538F4"/>
    <w:rsid w:val="00292B0A"/>
    <w:rsid w:val="002C6022"/>
    <w:rsid w:val="0035679A"/>
    <w:rsid w:val="00372A29"/>
    <w:rsid w:val="003A1D6A"/>
    <w:rsid w:val="003B5468"/>
    <w:rsid w:val="003D5311"/>
    <w:rsid w:val="0050275A"/>
    <w:rsid w:val="005B7B88"/>
    <w:rsid w:val="006201BB"/>
    <w:rsid w:val="0066331B"/>
    <w:rsid w:val="006E3F0A"/>
    <w:rsid w:val="00721C68"/>
    <w:rsid w:val="007470F0"/>
    <w:rsid w:val="007524AD"/>
    <w:rsid w:val="008871A1"/>
    <w:rsid w:val="008C799C"/>
    <w:rsid w:val="00947DC6"/>
    <w:rsid w:val="00996EFA"/>
    <w:rsid w:val="009D22B3"/>
    <w:rsid w:val="009D3B22"/>
    <w:rsid w:val="00A30C4A"/>
    <w:rsid w:val="00A82A33"/>
    <w:rsid w:val="00B442F2"/>
    <w:rsid w:val="00B565F7"/>
    <w:rsid w:val="00BA021C"/>
    <w:rsid w:val="00BA0572"/>
    <w:rsid w:val="00C76D9F"/>
    <w:rsid w:val="00D43924"/>
    <w:rsid w:val="00DF2C90"/>
    <w:rsid w:val="00E64768"/>
    <w:rsid w:val="00F16886"/>
    <w:rsid w:val="00F627B8"/>
    <w:rsid w:val="00F8770B"/>
    <w:rsid w:val="00FB06F3"/>
    <w:rsid w:val="00FD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7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24AD"/>
  </w:style>
  <w:style w:type="paragraph" w:styleId="a6">
    <w:name w:val="Normal (Web)"/>
    <w:basedOn w:val="a"/>
    <w:uiPriority w:val="99"/>
    <w:semiHidden/>
    <w:unhideWhenUsed/>
    <w:rsid w:val="0004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3A1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2E24-0F33-4E1F-9053-C2D08630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706</Words>
  <Characters>4214</Characters>
  <Application>Microsoft Office Word</Application>
  <DocSecurity>0</DocSecurity>
  <Lines>71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2012-12-10T14:43:00Z</dcterms:created>
  <dcterms:modified xsi:type="dcterms:W3CDTF">2012-12-17T15:11:00Z</dcterms:modified>
</cp:coreProperties>
</file>